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Thin Guide to Fat — references by page</w:t>
      </w:r>
    </w:p>
    <w:p>
      <w:r>
        <w:t>Prepared for Marina Young, 27 September 2026.</w:t>
      </w:r>
    </w:p>
    <w:p>
      <w:r>
        <w:rPr>
          <w:b/>
        </w:rPr>
        <w:t>Page numbers.</w:t>
      </w:r>
      <w:r>
        <w:t xml:space="preserve"> Headings use the printed page numbers in the book. Each PDF page shows two printed pages: PDF page </w:t>
      </w:r>
      <w:r>
        <w:rPr>
          <w:i/>
        </w:rPr>
        <w:t>n</w:t>
      </w:r>
      <w:r>
        <w:t xml:space="preserve"> holds printed pages 2</w:t>
      </w:r>
      <w:r>
        <w:rPr>
          <w:i/>
        </w:rPr>
        <w:t>n</w:t>
      </w:r>
      <w:r>
        <w:t>−2 and 2</w:t>
      </w:r>
      <w:r>
        <w:rPr>
          <w:i/>
        </w:rPr>
        <w:t>n</w:t>
      </w:r>
      <w:r>
        <w:t>−1, and PDF pages 1 and 49 are the covers.</w:t>
      </w:r>
    </w:p>
    <w:p>
      <w:r>
        <w:rPr>
          <w:b/>
        </w:rPr>
        <w:t>Reference style.</w:t>
      </w:r>
      <w:r>
        <w:t xml:space="preserve"> Harvard. Every reference was checked against PubMed, Crossref or the publisher’s or organisation’s own web page. A DOI is given where one exists; otherwise a URL.</w:t>
      </w:r>
    </w:p>
    <w:p>
      <w:pPr>
        <w:pStyle w:val="Heading1"/>
      </w:pPr>
      <w:r>
        <w:t>Page 6 — The internet has freed science from traditional gatekeepers</w:t>
      </w:r>
    </w:p>
    <w:p>
      <w:pPr>
        <w:pStyle w:val="ListBullet"/>
      </w:pPr>
      <w:r>
        <w:t>70 years of confusing nutrition advice, with dietary-fat guidelines introduced without strong trial evidence.</w:t>
      </w:r>
    </w:p>
    <w:p>
      <w:pPr>
        <w:pStyle w:val="ListBullet2"/>
      </w:pPr>
      <w:r>
        <w:t xml:space="preserve">Harcombe, Z. et al. (2015) 'Evidence from randomised controlled trials did not support the introduction of dietary fat guidelines in 1977 and 1983: a systematic review and meta-analysis', </w:t>
      </w:r>
      <w:r>
        <w:rPr>
          <w:i/>
        </w:rPr>
        <w:t>Open Heart</w:t>
      </w:r>
      <w:r>
        <w:t>, 2(1), e000196. doi:10.1136/openhrt-2014-000196</w:t>
      </w:r>
    </w:p>
    <w:p>
      <w:pPr>
        <w:pStyle w:val="Heading1"/>
      </w:pPr>
      <w:r>
        <w:t>Page 7 — Weight-loss success is more attainable today</w:t>
      </w:r>
    </w:p>
    <w:p>
      <w:pPr>
        <w:pStyle w:val="ListBullet"/>
      </w:pPr>
      <w:r>
        <w:t>More people are reaching target weights than in past decades.</w:t>
      </w:r>
    </w:p>
    <w:p>
      <w:pPr>
        <w:pStyle w:val="ListBullet2"/>
      </w:pPr>
      <w:r>
        <w:t xml:space="preserve">NHS Digital (2020) </w:t>
      </w:r>
      <w:r>
        <w:rPr>
          <w:i/>
        </w:rPr>
        <w:t>Health Survey for England 2019: Overweight and obesity in adults and children</w:t>
      </w:r>
      <w:r>
        <w:t>. Available at: https://digital.nhs.uk/data-and-information/publications/statistical/health-survey-for-england/2019</w:t>
      </w:r>
    </w:p>
    <w:p>
      <w:pPr>
        <w:pStyle w:val="ListBullet"/>
      </w:pPr>
      <w:r>
        <w:t>Modern diets leave us "over-fed but nutritionally starving".</w:t>
      </w:r>
    </w:p>
    <w:p>
      <w:pPr>
        <w:pStyle w:val="ListBullet2"/>
      </w:pPr>
      <w:r>
        <w:t xml:space="preserve">Hall, K.D. et al. (2019) 'Ultra-processed diets cause excess calorie intake and weight gain: an inpatient randomized controlled trial of ad libitum food intake', </w:t>
      </w:r>
      <w:r>
        <w:rPr>
          <w:i/>
        </w:rPr>
        <w:t>Cell Metabolism</w:t>
      </w:r>
      <w:r>
        <w:t>, 30(1), pp. 67–77.e3. doi:10.1016/j.cmet.2019.05.008</w:t>
      </w:r>
    </w:p>
    <w:p>
      <w:pPr>
        <w:pStyle w:val="Heading1"/>
      </w:pPr>
      <w:r>
        <w:t>Page 8 — Fundamentals that need to be reconsidered</w:t>
      </w:r>
    </w:p>
    <w:p>
      <w:pPr>
        <w:pStyle w:val="ListBullet"/>
      </w:pPr>
      <w:r>
        <w:t>Simply restricting calories is not effective; calories from protein, fat and carbohydrate act differently.</w:t>
      </w:r>
    </w:p>
    <w:p>
      <w:pPr>
        <w:pStyle w:val="ListBullet2"/>
      </w:pPr>
      <w:r>
        <w:t xml:space="preserve">Hall, K.D. and Guo, J. (2017) 'Obesity energetics: body weight regulation and the effects of diet composition', </w:t>
      </w:r>
      <w:r>
        <w:rPr>
          <w:i/>
        </w:rPr>
        <w:t>Gastroenterology</w:t>
      </w:r>
      <w:r>
        <w:t>, 152(7), pp. 1718–1727.e3. doi:10.1053/j.gastro.2017.01.052</w:t>
      </w:r>
    </w:p>
    <w:p>
      <w:pPr>
        <w:pStyle w:val="ListBullet2"/>
      </w:pPr>
      <w:r>
        <w:t xml:space="preserve">Gardner, C.D. et al. (2018) 'Effect of low-fat vs low-carbohydrate diet on 12-month weight loss in overweight adults and the association with genotype pattern or insulin secretion: the DIETFITS randomized clinical trial', </w:t>
      </w:r>
      <w:r>
        <w:rPr>
          <w:i/>
        </w:rPr>
        <w:t>JAMA</w:t>
      </w:r>
      <w:r>
        <w:t>, 319(7), pp. 667–679. doi:10.1001/jama.2018.0245</w:t>
      </w:r>
    </w:p>
    <w:p>
      <w:pPr>
        <w:pStyle w:val="ListBullet2"/>
      </w:pPr>
      <w:r>
        <w:t xml:space="preserve">Ludwig, D.S. and Ebbeling, C.B. (2018) 'The carbohydrate-insulin model of obesity: beyond "calories in, calories out"', </w:t>
      </w:r>
      <w:r>
        <w:rPr>
          <w:i/>
        </w:rPr>
        <w:t>JAMA Internal Medicine</w:t>
      </w:r>
      <w:r>
        <w:t>, 178(8), pp. 1098–1103. doi:10.1001/jamainternmed.2018.2933</w:t>
      </w:r>
    </w:p>
    <w:p>
      <w:pPr>
        <w:pStyle w:val="ListBullet"/>
      </w:pPr>
      <w:r>
        <w:t>Focusing on blood insulin, not just blood glucose, helps people reach weight and health goals.</w:t>
      </w:r>
    </w:p>
    <w:p>
      <w:pPr>
        <w:pStyle w:val="ListBullet2"/>
      </w:pPr>
      <w:r>
        <w:t xml:space="preserve">Crofts, C. et al. (2016) 'Identifying hyperinsulinaemia in the absence of impaired glucose tolerance: an examination of the Kraft database', </w:t>
      </w:r>
      <w:r>
        <w:rPr>
          <w:i/>
        </w:rPr>
        <w:t>Diabetes Research and Clinical Practice</w:t>
      </w:r>
      <w:r>
        <w:t>, 118, pp. 50–57. doi:10.1016/j.diabres.2016.06.007</w:t>
      </w:r>
    </w:p>
    <w:p>
      <w:pPr>
        <w:pStyle w:val="ListBullet"/>
      </w:pPr>
      <w:r>
        <w:t>"Eat little and often" is counterproductive; eating less often helps.</w:t>
      </w:r>
    </w:p>
    <w:p>
      <w:pPr>
        <w:pStyle w:val="ListBullet2"/>
      </w:pPr>
      <w:r>
        <w:t xml:space="preserve">Schoenfeld, B.J., Aragon, A.A. and Krieger, J.W. (2015) 'Effects of meal frequency on weight loss and body composition: a meta-analysis', </w:t>
      </w:r>
      <w:r>
        <w:rPr>
          <w:i/>
        </w:rPr>
        <w:t>Nutrition Reviews</w:t>
      </w:r>
      <w:r>
        <w:t>, 73(2), pp. 69–82. doi:10.1093/nutrit/nuu017</w:t>
      </w:r>
    </w:p>
    <w:p>
      <w:pPr>
        <w:pStyle w:val="ListBullet2"/>
      </w:pPr>
      <w:r>
        <w:t xml:space="preserve">Cameron, J.D., Cyr, M.J. and Doucet, É. (2010) 'Increased meal frequency does not promote greater weight loss in subjects who were prescribed an 8-week equi-energetic energy-restricted diet', </w:t>
      </w:r>
      <w:r>
        <w:rPr>
          <w:i/>
        </w:rPr>
        <w:t>British Journal of Nutrition</w:t>
      </w:r>
      <w:r>
        <w:t>, 103(8), pp. 1098–1101. doi:10.1017/S0007114509992984</w:t>
      </w:r>
    </w:p>
    <w:p>
      <w:pPr>
        <w:pStyle w:val="ListBullet"/>
      </w:pPr>
      <w:r>
        <w:t>Seed oils have led to weight gain and sickness.</w:t>
      </w:r>
    </w:p>
    <w:p>
      <w:pPr>
        <w:pStyle w:val="ListBullet2"/>
      </w:pPr>
      <w:r>
        <w:t xml:space="preserve">Hooper, L. et al. (2018) 'Omega-6 fats for the primary and secondary prevention of cardiovascular disease', </w:t>
      </w:r>
      <w:r>
        <w:rPr>
          <w:i/>
        </w:rPr>
        <w:t>Cochrane Database of Systematic Reviews</w:t>
      </w:r>
      <w:r>
        <w:t>, 11, CD011094. doi:10.1002/14651858.CD011094.pub4</w:t>
      </w:r>
    </w:p>
    <w:p>
      <w:pPr>
        <w:pStyle w:val="ListBullet2"/>
      </w:pPr>
      <w:r>
        <w:t xml:space="preserve">Marklund, M. et al. (2019) 'Biomarkers of dietary omega-6 fatty acids and incident cardiovascular disease and mortality', </w:t>
      </w:r>
      <w:r>
        <w:rPr>
          <w:i/>
        </w:rPr>
        <w:t>Circulation</w:t>
      </w:r>
      <w:r>
        <w:t>, 139(21), pp. 2422–2436. doi:10.1161/CIRCULATIONAHA.118.038908</w:t>
      </w:r>
    </w:p>
    <w:p>
      <w:pPr>
        <w:pStyle w:val="Heading1"/>
      </w:pPr>
      <w:r>
        <w:t>Page 9 — Fundamentals (continued)</w:t>
      </w:r>
    </w:p>
    <w:p>
      <w:pPr>
        <w:pStyle w:val="ListBullet"/>
      </w:pPr>
      <w:r>
        <w:t>Running mainly on glucose speeds ageing, and fuelling the brain mainly on glucose contributes to dementia.</w:t>
      </w:r>
    </w:p>
    <w:p>
      <w:pPr>
        <w:pStyle w:val="ListBullet2"/>
      </w:pPr>
      <w:r>
        <w:t xml:space="preserve">Crane, P.K. et al. (2013) 'Glucose levels and risk of dementia', </w:t>
      </w:r>
      <w:r>
        <w:rPr>
          <w:i/>
        </w:rPr>
        <w:t>New England Journal of Medicine</w:t>
      </w:r>
      <w:r>
        <w:t>, 369(6), pp. 540–548. doi:10.1056/NEJMoa1215740</w:t>
      </w:r>
    </w:p>
    <w:p>
      <w:pPr>
        <w:pStyle w:val="ListBullet2"/>
      </w:pPr>
      <w:r>
        <w:t xml:space="preserve">Cunnane, S.C. et al. (2020) 'Brain energy rescue: an emerging therapeutic concept for neurodegenerative disorders of ageing', </w:t>
      </w:r>
      <w:r>
        <w:rPr>
          <w:i/>
        </w:rPr>
        <w:t>Nature Reviews Drug Discovery</w:t>
      </w:r>
      <w:r>
        <w:t>, 19(9), pp. 609–633. doi:10.1038/s41573-020-0072-x</w:t>
      </w:r>
    </w:p>
    <w:p>
      <w:pPr>
        <w:pStyle w:val="ListBullet"/>
      </w:pPr>
      <w:r>
        <w:t>Fasting gives access to "a limitless supply" of stored energy.</w:t>
      </w:r>
    </w:p>
    <w:p>
      <w:pPr>
        <w:pStyle w:val="ListBullet2"/>
      </w:pPr>
      <w:r>
        <w:t xml:space="preserve">Cahill, G.F. Jr (2006) 'Fuel metabolism in starvation', </w:t>
      </w:r>
      <w:r>
        <w:rPr>
          <w:i/>
        </w:rPr>
        <w:t>Annual Review of Nutrition</w:t>
      </w:r>
      <w:r>
        <w:t>, 26, pp. 1–22. doi:10.1146/annurev.nutr.26.061505.111258</w:t>
      </w:r>
    </w:p>
    <w:p>
      <w:pPr>
        <w:pStyle w:val="ListBullet"/>
      </w:pPr>
      <w:r>
        <w:t>"Eat less, move more" (pounding treadmills) actually prevents weight loss.</w:t>
      </w:r>
    </w:p>
    <w:p>
      <w:pPr>
        <w:pStyle w:val="ListBullet2"/>
      </w:pPr>
      <w:r>
        <w:t xml:space="preserve">Pontzer, H. et al. (2016) 'Constrained total energy expenditure and metabolic adaptation to physical activity in adult humans', </w:t>
      </w:r>
      <w:r>
        <w:rPr>
          <w:i/>
        </w:rPr>
        <w:t>Current Biology</w:t>
      </w:r>
      <w:r>
        <w:t>, 26(3), pp. 410–417. doi:10.1016/j.cub.2015.12.046</w:t>
      </w:r>
    </w:p>
    <w:p>
      <w:pPr>
        <w:pStyle w:val="ListBullet"/>
      </w:pPr>
      <w:r>
        <w:t>Red meat can decrease frailty in old age and improve midlife performance.</w:t>
      </w:r>
    </w:p>
    <w:p>
      <w:pPr>
        <w:pStyle w:val="ListBullet2"/>
      </w:pPr>
      <w:r>
        <w:t xml:space="preserve">Bauer, J. et al. (2013) 'Evidence-based recommendations for optimal dietary protein intake in older people: a position paper from the PROT-AGE Study Group', </w:t>
      </w:r>
      <w:r>
        <w:rPr>
          <w:i/>
        </w:rPr>
        <w:t>Journal of the American Medical Directors Association</w:t>
      </w:r>
      <w:r>
        <w:t>, 14(8), pp. 542–559. doi:10.1016/j.jamda.2013.05.021</w:t>
      </w:r>
    </w:p>
    <w:p>
      <w:pPr>
        <w:pStyle w:val="ListBullet2"/>
      </w:pPr>
      <w:r>
        <w:t xml:space="preserve">Johnston, B.C. et al. (2019) 'Unprocessed red meat and processed meat consumption: dietary guideline recommendations from the Nutritional Recommendations (NutriRECS) Consortium', </w:t>
      </w:r>
      <w:r>
        <w:rPr>
          <w:i/>
        </w:rPr>
        <w:t>Annals of Internal Medicine</w:t>
      </w:r>
      <w:r>
        <w:t>, 171(10), pp. 756–764. doi:10.7326/M19-1621</w:t>
      </w:r>
    </w:p>
    <w:p>
      <w:pPr>
        <w:pStyle w:val="ListBullet"/>
      </w:pPr>
      <w:r>
        <w:t>Over-emphasis on vegetables and plant-based diets has become problematic for health.</w:t>
      </w:r>
    </w:p>
    <w:p>
      <w:pPr>
        <w:pStyle w:val="ListBullet2"/>
      </w:pPr>
      <w:r>
        <w:t xml:space="preserve">Aune, D. et al. (2017) 'Fruit and vegetable intake and the risk of cardiovascular disease, total cancer and all-cause mortality—a systematic review and dose-response meta-analysis of prospective studies', </w:t>
      </w:r>
      <w:r>
        <w:rPr>
          <w:i/>
        </w:rPr>
        <w:t>International Journal of Epidemiology</w:t>
      </w:r>
      <w:r>
        <w:t>, 46(3), pp. 1029–1056. doi:10.1093/ije/dyw319</w:t>
      </w:r>
    </w:p>
    <w:p>
      <w:pPr>
        <w:pStyle w:val="Heading1"/>
      </w:pPr>
      <w:r>
        <w:t>Page 10 — We know how to fuel a rocket but not ourselves</w:t>
      </w:r>
    </w:p>
    <w:p>
      <w:pPr>
        <w:pStyle w:val="ListBullet"/>
      </w:pPr>
      <w:r>
        <w:t>Dietary guidelines since the 1970s have shaped our weight and health.</w:t>
      </w:r>
    </w:p>
    <w:p>
      <w:pPr>
        <w:pStyle w:val="ListBullet2"/>
      </w:pPr>
      <w:r>
        <w:t xml:space="preserve">Harcombe, Z. et al. (2015) 'Evidence from randomised controlled trials did not support the introduction of dietary fat guidelines in 1977 and 1983: a systematic review and meta-analysis', </w:t>
      </w:r>
      <w:r>
        <w:rPr>
          <w:i/>
        </w:rPr>
        <w:t>Open Heart</w:t>
      </w:r>
      <w:r>
        <w:t>, 2(1), e000196. doi:10.1136/openhrt-2014-000196</w:t>
      </w:r>
    </w:p>
    <w:p>
      <w:pPr>
        <w:pStyle w:val="ListBullet"/>
      </w:pPr>
      <w:r>
        <w:t>The body can run on two fuels, sugar or fat, like a hybrid car.</w:t>
      </w:r>
    </w:p>
    <w:p>
      <w:pPr>
        <w:pStyle w:val="ListBullet2"/>
      </w:pPr>
      <w:r>
        <w:t xml:space="preserve">Goodpaster, B.H. and Sparks, L.M. (2017) 'Metabolic flexibility in health and disease', </w:t>
      </w:r>
      <w:r>
        <w:rPr>
          <w:i/>
        </w:rPr>
        <w:t>Cell Metabolism</w:t>
      </w:r>
      <w:r>
        <w:t>, 25(5), pp. 1027–1036. doi:10.1016/j.cmet.2017.04.015</w:t>
      </w:r>
    </w:p>
    <w:p>
      <w:pPr>
        <w:pStyle w:val="ListBullet"/>
      </w:pPr>
      <w:r>
        <w:t>Sugar as a fuel ages us faster, leads to inflammatory diseases and "drags us toward dementia"; fat as a fuel keeps us trim and ensures mental clarity into old age.</w:t>
      </w:r>
    </w:p>
    <w:p>
      <w:pPr>
        <w:pStyle w:val="ListBullet2"/>
      </w:pPr>
      <w:r>
        <w:t xml:space="preserve">Uribarri, J. et al. (2010) 'Advanced glycation end products in foods and a practical guide to their reduction in the diet', </w:t>
      </w:r>
      <w:r>
        <w:rPr>
          <w:i/>
        </w:rPr>
        <w:t>Journal of the American Dietetic Association</w:t>
      </w:r>
      <w:r>
        <w:t>, 110(6), pp. 911–916.e12. doi:10.1016/j.jada.2010.03.018</w:t>
      </w:r>
    </w:p>
    <w:p>
      <w:pPr>
        <w:pStyle w:val="ListBullet2"/>
      </w:pPr>
      <w:r>
        <w:t xml:space="preserve">Crane, P.K. et al. (2013) 'Glucose levels and risk of dementia', </w:t>
      </w:r>
      <w:r>
        <w:rPr>
          <w:i/>
        </w:rPr>
        <w:t>New England Journal of Medicine</w:t>
      </w:r>
      <w:r>
        <w:t>, 369(6), pp. 540–548. doi:10.1056/NEJMoa1215740</w:t>
      </w:r>
    </w:p>
    <w:p>
      <w:pPr>
        <w:pStyle w:val="ListBullet2"/>
      </w:pPr>
      <w:r>
        <w:t xml:space="preserve">Seidelmann, S.B. et al. (2018) 'Dietary carbohydrate intake and mortality: a prospective cohort study and meta-analysis', </w:t>
      </w:r>
      <w:r>
        <w:rPr>
          <w:i/>
        </w:rPr>
        <w:t>Lancet Public Health</w:t>
      </w:r>
      <w:r>
        <w:t>, 3(9), pp. e419–e428. doi:10.1016/S2468-2667(18)30135-X</w:t>
      </w:r>
    </w:p>
    <w:p>
      <w:pPr>
        <w:pStyle w:val="Heading1"/>
      </w:pPr>
      <w:r>
        <w:t>Page 11 — We have feared the very food that made us human</w:t>
      </w:r>
    </w:p>
    <w:p>
      <w:pPr>
        <w:pStyle w:val="ListBullet"/>
      </w:pPr>
      <w:r>
        <w:t>The American Heart Association now admits that saturated fat is not harmful to the heart.</w:t>
      </w:r>
    </w:p>
    <w:p>
      <w:pPr>
        <w:pStyle w:val="ListBullet2"/>
      </w:pPr>
      <w:r>
        <w:t xml:space="preserve">Sacks, F.M. et al. (2017) 'Dietary fats and cardiovascular disease: a presidential advisory from the American Heart Association', </w:t>
      </w:r>
      <w:r>
        <w:rPr>
          <w:i/>
        </w:rPr>
        <w:t>Circulation</w:t>
      </w:r>
      <w:r>
        <w:t>, 136(3), pp. e1–e23. doi:10.1161/CIR.0000000000000510</w:t>
      </w:r>
    </w:p>
    <w:p>
      <w:pPr>
        <w:pStyle w:val="ListBullet2"/>
      </w:pPr>
      <w:r>
        <w:t xml:space="preserve">Hooper, L. et al. (2020) 'Reduction in saturated fat intake for cardiovascular disease', </w:t>
      </w:r>
      <w:r>
        <w:rPr>
          <w:i/>
        </w:rPr>
        <w:t>Cochrane Database of Systematic Reviews</w:t>
      </w:r>
      <w:r>
        <w:t>, 8, CD011737. doi:10.1002/14651858.CD011737.pub3</w:t>
      </w:r>
    </w:p>
    <w:p>
      <w:pPr>
        <w:pStyle w:val="ListBullet"/>
      </w:pPr>
      <w:r>
        <w:t>Recommended polyunsaturated oils are not as healthy as we were told.</w:t>
      </w:r>
    </w:p>
    <w:p>
      <w:pPr>
        <w:pStyle w:val="ListBullet2"/>
      </w:pPr>
      <w:r>
        <w:t xml:space="preserve">Ramsden, C.E. et al. (2013) 'Use of dietary linoleic acid for secondary prevention of coronary heart disease and death: evaluation of recovered data from the Sydney Diet Heart Study and updated meta-analysis', </w:t>
      </w:r>
      <w:r>
        <w:rPr>
          <w:i/>
        </w:rPr>
        <w:t>BMJ</w:t>
      </w:r>
      <w:r>
        <w:t>, 346, e8707. doi:10.1136/bmj.e8707</w:t>
      </w:r>
    </w:p>
    <w:p>
      <w:pPr>
        <w:pStyle w:val="ListBullet2"/>
      </w:pPr>
      <w:r>
        <w:t xml:space="preserve">Ramsden, C.E. et al. (2016) 'Re-evaluation of the traditional diet-heart hypothesis: analysis of recovered data from Minnesota Coronary Experiment (1968–73)', </w:t>
      </w:r>
      <w:r>
        <w:rPr>
          <w:i/>
        </w:rPr>
        <w:t>BMJ</w:t>
      </w:r>
      <w:r>
        <w:t>, 353, i1246. doi:10.1136/bmj.i1246</w:t>
      </w:r>
    </w:p>
    <w:p>
      <w:pPr>
        <w:pStyle w:val="ListBullet"/>
      </w:pPr>
      <w:r>
        <w:t>The mantras "heart-healthy whole grains", "high fibre" and "low fat" are being challenged.</w:t>
      </w:r>
    </w:p>
    <w:p>
      <w:pPr>
        <w:pStyle w:val="ListBullet2"/>
      </w:pPr>
      <w:r>
        <w:t xml:space="preserve">Aune, D. et al. (2016) 'Whole grain consumption and risk of cardiovascular disease, cancer, and all cause and cause specific mortality: systematic review and dose-response meta-analysis of prospective studies', </w:t>
      </w:r>
      <w:r>
        <w:rPr>
          <w:i/>
        </w:rPr>
        <w:t>BMJ</w:t>
      </w:r>
      <w:r>
        <w:t>, 353, i2716. doi:10.1136/bmj.i2716</w:t>
      </w:r>
    </w:p>
    <w:p>
      <w:pPr>
        <w:pStyle w:val="ListBullet2"/>
      </w:pPr>
      <w:r>
        <w:t xml:space="preserve">Reynolds, A. et al. (2019) 'Carbohydrate quality and human health: a series of systematic reviews and meta-analyses', </w:t>
      </w:r>
      <w:r>
        <w:rPr>
          <w:i/>
        </w:rPr>
        <w:t>Lancet</w:t>
      </w:r>
      <w:r>
        <w:t>, 393(10170), pp. 434–445. doi:10.1016/S0140-6736(18)31809-9</w:t>
      </w:r>
    </w:p>
    <w:p>
      <w:pPr>
        <w:pStyle w:val="Heading1"/>
      </w:pPr>
      <w:r>
        <w:t>Page 12 — So you think you've cut out sugar</w:t>
      </w:r>
    </w:p>
    <w:p>
      <w:pPr>
        <w:pStyle w:val="ListBullet"/>
      </w:pPr>
      <w:r>
        <w:t>Starchy "healthy" carbohydrates (potatoes, cereal, brown bread, pasta) break down to glucose, and fruit provides fructose.</w:t>
      </w:r>
    </w:p>
    <w:p>
      <w:pPr>
        <w:pStyle w:val="ListBullet2"/>
      </w:pPr>
      <w:r>
        <w:t xml:space="preserve">Atkinson, F.S., Foster-Powell, K. and Brand-Miller, J.C. (2008) 'International tables of glycemic index and glycemic load values: 2008', </w:t>
      </w:r>
      <w:r>
        <w:rPr>
          <w:i/>
        </w:rPr>
        <w:t>Diabetes Care</w:t>
      </w:r>
      <w:r>
        <w:t>, 31(12), pp. 2281–2283. doi:10.2337/dc08-1239</w:t>
      </w:r>
    </w:p>
    <w:p>
      <w:pPr>
        <w:pStyle w:val="Heading1"/>
      </w:pPr>
      <w:r>
        <w:t>Page 13 — Even a slice of brown toast…</w:t>
      </w:r>
    </w:p>
    <w:p>
      <w:pPr>
        <w:pStyle w:val="ListBullet"/>
      </w:pPr>
      <w:r>
        <w:t>To lose weight, carbohydrate/sugar should be limited to 20–50 g per day.</w:t>
      </w:r>
    </w:p>
    <w:p>
      <w:pPr>
        <w:pStyle w:val="ListBullet2"/>
      </w:pPr>
      <w:r>
        <w:t xml:space="preserve">Feinman, R.D. et al. (2015) 'Dietary carbohydrate restriction as the first approach in diabetes management: critical review and evidence base', </w:t>
      </w:r>
      <w:r>
        <w:rPr>
          <w:i/>
        </w:rPr>
        <w:t>Nutrition</w:t>
      </w:r>
      <w:r>
        <w:t>, 31(1), pp. 1–13. doi:10.1016/j.nut.2014.06.011</w:t>
      </w:r>
    </w:p>
    <w:p>
      <w:pPr>
        <w:pStyle w:val="ListBullet"/>
      </w:pPr>
      <w:r>
        <w:t>Hidden-sugar table (e.g. 150 g boiled potato ≈ 9 tsp sugar).</w:t>
      </w:r>
    </w:p>
    <w:p>
      <w:pPr>
        <w:pStyle w:val="ListBullet2"/>
      </w:pPr>
      <w:r>
        <w:t xml:space="preserve">Unwin, D., Haslam, D. and Livesey, G. (2016) 'It is the glycaemic response to, not the carbohydrate content of food that matters in diabetes and obesity: the glycaemic index revisited', </w:t>
      </w:r>
      <w:r>
        <w:rPr>
          <w:i/>
        </w:rPr>
        <w:t>Journal of Insulin Resistance</w:t>
      </w:r>
      <w:r>
        <w:t xml:space="preserve"> (now </w:t>
      </w:r>
      <w:r>
        <w:rPr>
          <w:i/>
        </w:rPr>
        <w:t>Journal of Metabolic Health</w:t>
      </w:r>
      <w:r>
        <w:t>), 1(1). doi:10.4102/jir.v1i1.8</w:t>
      </w:r>
    </w:p>
    <w:p>
      <w:pPr>
        <w:pStyle w:val="ListBullet2"/>
      </w:pPr>
      <w:r>
        <w:t xml:space="preserve">Atkinson, F.S., Foster-Powell, K. and Brand-Miller, J.C. (2008) 'International tables of glycemic index and glycemic load values: 2008', </w:t>
      </w:r>
      <w:r>
        <w:rPr>
          <w:i/>
        </w:rPr>
        <w:t>Diabetes Care</w:t>
      </w:r>
      <w:r>
        <w:t>, 31(12), pp. 2281–2283. doi:10.2337/dc08-1239</w:t>
      </w:r>
    </w:p>
    <w:p>
      <w:pPr>
        <w:pStyle w:val="ListBullet"/>
      </w:pPr>
      <w:r>
        <w:t>Manufacturers removed fat and added sugar to keep flavour.</w:t>
      </w:r>
    </w:p>
    <w:p>
      <w:pPr>
        <w:pStyle w:val="ListBullet2"/>
      </w:pPr>
      <w:r>
        <w:t xml:space="preserve">Nguyen, P.K., Lin, S. and Heidenreich, P. (2016) 'A systematic comparison of sugar content in low-fat vs regular versions of food', </w:t>
      </w:r>
      <w:r>
        <w:rPr>
          <w:i/>
        </w:rPr>
        <w:t>Nutrition &amp; Diabetes</w:t>
      </w:r>
      <w:r>
        <w:t>, 6(1), e193. doi:10.1038/nutd.2015.43</w:t>
      </w:r>
    </w:p>
    <w:p>
      <w:pPr>
        <w:pStyle w:val="Heading1"/>
      </w:pPr>
      <w:r>
        <w:t>Page 14 — Understanding insulin</w:t>
      </w:r>
    </w:p>
    <w:p>
      <w:pPr>
        <w:pStyle w:val="ListBullet"/>
      </w:pPr>
      <w:r>
        <w:t>Insulin moves glucose from carbohydrate into cells.</w:t>
      </w:r>
    </w:p>
    <w:p>
      <w:pPr>
        <w:pStyle w:val="ListBullet2"/>
      </w:pPr>
      <w:r>
        <w:t xml:space="preserve">Petersen, M.C. and Shulman, G.I. (2018) 'Mechanisms of insulin action and insulin resistance', </w:t>
      </w:r>
      <w:r>
        <w:rPr>
          <w:i/>
        </w:rPr>
        <w:t>Physiological Reviews</w:t>
      </w:r>
      <w:r>
        <w:t>, 98(4), pp. 2133–2223. doi:10.1152/physrev.00063.2017</w:t>
      </w:r>
    </w:p>
    <w:p>
      <w:pPr>
        <w:pStyle w:val="ListBullet"/>
      </w:pPr>
      <w:r>
        <w:t>While insulin is present we cannot burn body fat, and eaten fat is stored.</w:t>
      </w:r>
    </w:p>
    <w:p>
      <w:pPr>
        <w:pStyle w:val="ListBullet2"/>
      </w:pPr>
      <w:r>
        <w:t xml:space="preserve">Petersen, M.C. and Shulman, G.I. (2018) 'Mechanisms of insulin action and insulin resistance', </w:t>
      </w:r>
      <w:r>
        <w:rPr>
          <w:i/>
        </w:rPr>
        <w:t>Physiological Reviews</w:t>
      </w:r>
      <w:r>
        <w:t>, 98(4), pp. 2133–2223. doi:10.1152/physrev.00063.2017</w:t>
      </w:r>
    </w:p>
    <w:p>
      <w:pPr>
        <w:pStyle w:val="ListBullet"/>
      </w:pPr>
      <w:r>
        <w:t>Sugars, grains and carbohydrates are the biggest triggers of insulin.</w:t>
      </w:r>
    </w:p>
    <w:p>
      <w:pPr>
        <w:pStyle w:val="ListBullet2"/>
      </w:pPr>
      <w:r>
        <w:t xml:space="preserve">Holt, S.H., Miller, J.C. and Petocz, P. (1997) 'An insulin index of foods: the insulin demand generated by 1000-kJ portions of common foods', </w:t>
      </w:r>
      <w:r>
        <w:rPr>
          <w:i/>
        </w:rPr>
        <w:t>American Journal of Clinical Nutrition</w:t>
      </w:r>
      <w:r>
        <w:t>, 66(5), pp. 1264–1276. doi:10.1093/ajcn/66.5.1264</w:t>
      </w:r>
    </w:p>
    <w:p>
      <w:pPr>
        <w:pStyle w:val="ListBullet"/>
      </w:pPr>
      <w:r>
        <w:t>Seed oils enhance fat storage and cause further over-production of insulin.</w:t>
      </w:r>
    </w:p>
    <w:p>
      <w:pPr>
        <w:pStyle w:val="ListBullet2"/>
      </w:pPr>
      <w:r>
        <w:t xml:space="preserve">Imamura, F. et al. (2016) 'Effects of saturated fat, polyunsaturated fat, monounsaturated fat, and carbohydrate on glucose-insulin homeostasis: a systematic review and meta-analysis of randomised controlled feeding trials', </w:t>
      </w:r>
      <w:r>
        <w:rPr>
          <w:i/>
        </w:rPr>
        <w:t>PLoS Medicine</w:t>
      </w:r>
      <w:r>
        <w:t>, 13(7), e1002087. doi:10.1371/journal.pmed.1002087</w:t>
      </w:r>
    </w:p>
    <w:p>
      <w:pPr>
        <w:pStyle w:val="Heading1"/>
      </w:pPr>
      <w:r>
        <w:t>Page 15 — The problem with simply restricting calories</w:t>
      </w:r>
    </w:p>
    <w:p>
      <w:pPr>
        <w:pStyle w:val="ListBullet"/>
      </w:pPr>
      <w:r>
        <w:t>100 kcal of cheese omelette is less fattening than 100 kcal of buttered toast. Fat plus carbohydrate stores excess energy, but fat plus protein does not.</w:t>
      </w:r>
    </w:p>
    <w:p>
      <w:pPr>
        <w:pStyle w:val="ListBullet2"/>
      </w:pPr>
      <w:r>
        <w:t xml:space="preserve">Bray, G.A. et al. (2012) 'Effect of dietary protein content on weight gain, energy expenditure, and body composition during overeating: a randomized controlled trial', </w:t>
      </w:r>
      <w:r>
        <w:rPr>
          <w:i/>
        </w:rPr>
        <w:t>JAMA</w:t>
      </w:r>
      <w:r>
        <w:t>, 307(1), pp. 47–55. doi:10.1001/jama.2011.1918</w:t>
      </w:r>
    </w:p>
    <w:p>
      <w:pPr>
        <w:pStyle w:val="ListBullet2"/>
      </w:pPr>
      <w:r>
        <w:t xml:space="preserve">Hall, K.D. et al. (2016) 'Energy expenditure and body composition changes after an isocaloric ketogenic diet in overweight and obese men', </w:t>
      </w:r>
      <w:r>
        <w:rPr>
          <w:i/>
        </w:rPr>
        <w:t>American Journal of Clinical Nutrition</w:t>
      </w:r>
      <w:r>
        <w:t>, 104(2), pp. 324–333. doi:10.3945/ajcn.116.133561</w:t>
      </w:r>
    </w:p>
    <w:p>
      <w:pPr>
        <w:pStyle w:val="Heading1"/>
      </w:pPr>
      <w:r>
        <w:t>Page 16 — Nature combines food wisely</w:t>
      </w:r>
    </w:p>
    <w:p>
      <w:pPr>
        <w:pStyle w:val="ListBullet"/>
      </w:pPr>
      <w:r>
        <w:t>Animal foods contain protein and fat but (almost) no carbohydrate; mammalian milk combines fat and sugar (lactose).</w:t>
      </w:r>
    </w:p>
    <w:p>
      <w:pPr>
        <w:pStyle w:val="ListBullet2"/>
      </w:pPr>
      <w:r>
        <w:t xml:space="preserve">Ballard, O. and Morrow, A.L. (2013) 'Human milk composition: nutrients and bioactive factors', </w:t>
      </w:r>
      <w:r>
        <w:rPr>
          <w:i/>
        </w:rPr>
        <w:t>Pediatric Clinics of North America</w:t>
      </w:r>
      <w:r>
        <w:t>, 60(1), pp. 49–74. doi:10.1016/j.pcl.2012.10.002</w:t>
      </w:r>
    </w:p>
    <w:p>
      <w:pPr>
        <w:pStyle w:val="ListBullet"/>
      </w:pPr>
      <w:r>
        <w:t>Nothing lays down fat faster than sugar and fat together.</w:t>
      </w:r>
    </w:p>
    <w:p>
      <w:pPr>
        <w:pStyle w:val="ListBullet2"/>
      </w:pPr>
      <w:r>
        <w:t xml:space="preserve">DiFeliceantonio, A.G. et al. (2018) 'Supra-additive effects of combining fat and carbohydrate on food reward', </w:t>
      </w:r>
      <w:r>
        <w:rPr>
          <w:i/>
        </w:rPr>
        <w:t>Cell Metabolism</w:t>
      </w:r>
      <w:r>
        <w:t>, 28(1), pp. 33–44.e3. doi:10.1016/j.cmet.2018.05.018</w:t>
      </w:r>
    </w:p>
    <w:p>
      <w:pPr>
        <w:pStyle w:val="Heading1"/>
      </w:pPr>
      <w:r>
        <w:t>Page 17 — Why weight loss gets harder</w:t>
      </w:r>
    </w:p>
    <w:p>
      <w:pPr>
        <w:pStyle w:val="ListBullet"/>
      </w:pPr>
      <w:r>
        <w:t>When we are young and healthy, a small amount of insulin clears glucose quickly.</w:t>
      </w:r>
    </w:p>
    <w:p>
      <w:pPr>
        <w:pStyle w:val="ListBullet2"/>
      </w:pPr>
      <w:r>
        <w:t xml:space="preserve">Karakelides, H. et al. (2010) 'Age, obesity, and sex effects on insulin sensitivity and skeletal muscle mitochondrial function', </w:t>
      </w:r>
      <w:r>
        <w:rPr>
          <w:i/>
        </w:rPr>
        <w:t>Diabetes</w:t>
      </w:r>
      <w:r>
        <w:t>, 59(1), pp. 89–97. doi:10.2337/db09-0591</w:t>
      </w:r>
    </w:p>
    <w:p>
      <w:pPr>
        <w:pStyle w:val="Heading1"/>
      </w:pPr>
      <w:r>
        <w:t>Page 18 — Insulin's nickname is the "fat storage hormone"</w:t>
      </w:r>
    </w:p>
    <w:p>
      <w:pPr>
        <w:pStyle w:val="ListBullet"/>
      </w:pPr>
      <w:r>
        <w:t>Raised insulin stores excess energy as fat and blocks fat burning.</w:t>
      </w:r>
    </w:p>
    <w:p>
      <w:pPr>
        <w:pStyle w:val="ListBullet2"/>
      </w:pPr>
      <w:r>
        <w:t xml:space="preserve">Petersen, M.C. and Shulman, G.I. (2018) 'Mechanisms of insulin action and insulin resistance', </w:t>
      </w:r>
      <w:r>
        <w:rPr>
          <w:i/>
        </w:rPr>
        <w:t>Physiological Reviews</w:t>
      </w:r>
      <w:r>
        <w:t>, 98(4), pp. 2133–2223. doi:10.1152/physrev.00063.2017</w:t>
      </w:r>
    </w:p>
    <w:p>
      <w:pPr>
        <w:pStyle w:val="Heading1"/>
      </w:pPr>
      <w:r>
        <w:t>Page 19 — We end up needing more and more insulin</w:t>
      </w:r>
    </w:p>
    <w:p>
      <w:pPr>
        <w:pStyle w:val="ListBullet"/>
      </w:pPr>
      <w:r>
        <w:t>Years of overeating make the body less sensitive to insulin, so the pancreas makes more and insulin stays raised.</w:t>
      </w:r>
    </w:p>
    <w:p>
      <w:pPr>
        <w:pStyle w:val="ListBullet2"/>
      </w:pPr>
      <w:r>
        <w:t xml:space="preserve">Shanik, M.H. et al. (2008) 'Insulin resistance and hyperinsulinemia: is hyperinsulinemia the cart or the horse?', </w:t>
      </w:r>
      <w:r>
        <w:rPr>
          <w:i/>
        </w:rPr>
        <w:t>Diabetes Care</w:t>
      </w:r>
      <w:r>
        <w:t>, 31(Suppl 2), pp. S262–S268. doi:10.2337/dc08-s264</w:t>
      </w:r>
    </w:p>
    <w:p>
      <w:pPr>
        <w:pStyle w:val="ListBullet2"/>
      </w:pPr>
      <w:r>
        <w:t xml:space="preserve">Corkey, B.E. (2012) 'Banting Lecture 2011: Hyperinsulinemia: cause or consequence?', </w:t>
      </w:r>
      <w:r>
        <w:rPr>
          <w:i/>
        </w:rPr>
        <w:t>Diabetes</w:t>
      </w:r>
      <w:r>
        <w:t>, 61(1), pp. 4–13. doi:10.2337/db11-1483</w:t>
      </w:r>
    </w:p>
    <w:p>
      <w:pPr>
        <w:pStyle w:val="Heading1"/>
      </w:pPr>
      <w:r>
        <w:t>Page 20 — Insulin is a major secret to weight-loss success</w:t>
      </w:r>
    </w:p>
    <w:p>
      <w:pPr>
        <w:pStyle w:val="ListBullet"/>
      </w:pPr>
      <w:r>
        <w:t>Insulin resistance increases with age and "overuse", which raises insulin output.</w:t>
      </w:r>
    </w:p>
    <w:p>
      <w:pPr>
        <w:pStyle w:val="ListBullet2"/>
      </w:pPr>
      <w:r>
        <w:t xml:space="preserve">Karakelides, H. et al. (2010) 'Age, obesity, and sex effects on insulin sensitivity and skeletal muscle mitochondrial function', </w:t>
      </w:r>
      <w:r>
        <w:rPr>
          <w:i/>
        </w:rPr>
        <w:t>Diabetes</w:t>
      </w:r>
      <w:r>
        <w:t>, 59(1), pp. 89–97. doi:10.2337/db09-0591</w:t>
      </w:r>
    </w:p>
    <w:p>
      <w:pPr>
        <w:pStyle w:val="ListBullet"/>
      </w:pPr>
      <w:r>
        <w:t>People who understand this are reversing type 2 diabetes.</w:t>
      </w:r>
    </w:p>
    <w:p>
      <w:pPr>
        <w:pStyle w:val="ListBullet2"/>
      </w:pPr>
      <w:r>
        <w:t xml:space="preserve">Hallberg, S.J. et al. (2018) 'Effectiveness and safety of a novel care model for the management of type 2 diabetes at 1 year: an open-label, non-randomized, controlled study', </w:t>
      </w:r>
      <w:r>
        <w:rPr>
          <w:i/>
        </w:rPr>
        <w:t>Diabetes Therapy</w:t>
      </w:r>
      <w:r>
        <w:t>, 9(2), pp. 583–612. doi:10.1007/s13300-018-0373-9</w:t>
      </w:r>
    </w:p>
    <w:p>
      <w:pPr>
        <w:pStyle w:val="ListBullet2"/>
      </w:pPr>
      <w:r>
        <w:t xml:space="preserve">Lean, M.E. et al. (2018) 'Primary care-led weight management for remission of type 2 diabetes (DiRECT): an open-label, cluster-randomised trial', </w:t>
      </w:r>
      <w:r>
        <w:rPr>
          <w:i/>
        </w:rPr>
        <w:t>Lancet</w:t>
      </w:r>
      <w:r>
        <w:t>, 391(10120), pp. 541–551. doi:10.1016/S0140-6736(17)33102-1</w:t>
      </w:r>
    </w:p>
    <w:p>
      <w:pPr>
        <w:pStyle w:val="Heading1"/>
      </w:pPr>
      <w:r>
        <w:t>Page 21 — Too much insulin</w:t>
      </w:r>
    </w:p>
    <w:p>
      <w:pPr>
        <w:pStyle w:val="ListBullet"/>
      </w:pPr>
      <w:r>
        <w:t>Too much insulin is "the driver" of inflammation and drives type 2 diabetes, high blood pressure, heart disease, migraine, infertility, arthritis, Crohn's/colitis, psoriasis, asthma, dementia and cancers.</w:t>
      </w:r>
    </w:p>
    <w:p>
      <w:pPr>
        <w:pStyle w:val="ListBullet2"/>
      </w:pPr>
      <w:r>
        <w:t xml:space="preserve">Reaven, G.M. (1988) 'Banting lecture 1988. Role of insulin resistance in human disease', </w:t>
      </w:r>
      <w:r>
        <w:rPr>
          <w:i/>
        </w:rPr>
        <w:t>Diabetes</w:t>
      </w:r>
      <w:r>
        <w:t>, 37(12), pp. 1595–1607. doi:10.2337/diab.37.12.1595</w:t>
      </w:r>
    </w:p>
    <w:p>
      <w:pPr>
        <w:pStyle w:val="ListBullet2"/>
      </w:pPr>
      <w:r>
        <w:t xml:space="preserve">Rainero, I. et al. (2005) 'Insulin sensitivity is impaired in patients with migraine', </w:t>
      </w:r>
      <w:r>
        <w:rPr>
          <w:i/>
        </w:rPr>
        <w:t>Cephalalgia</w:t>
      </w:r>
      <w:r>
        <w:t>, 25(8), pp. 593–597. doi:10.1111/j.1468-2982.2005.00928.x</w:t>
      </w:r>
    </w:p>
    <w:p>
      <w:pPr>
        <w:pStyle w:val="ListBullet2"/>
      </w:pPr>
      <w:r>
        <w:t xml:space="preserve">Diamanti-Kandarakis, E. and Dunaif, A. (2012) 'Insulin resistance and the polycystic ovary syndrome revisited: an update on mechanisms and implications', </w:t>
      </w:r>
      <w:r>
        <w:rPr>
          <w:i/>
        </w:rPr>
        <w:t>Endocrine Reviews</w:t>
      </w:r>
      <w:r>
        <w:t>, 33(6), pp. 981–1030. doi:10.1210/er.2011-1034</w:t>
      </w:r>
    </w:p>
    <w:p>
      <w:pPr>
        <w:pStyle w:val="ListBullet2"/>
      </w:pPr>
      <w:r>
        <w:t xml:space="preserve">de la Monte, S.M. and Wands, J.R. (2008) 'Alzheimer's disease is type 3 diabetes—evidence reviewed', </w:t>
      </w:r>
      <w:r>
        <w:rPr>
          <w:i/>
        </w:rPr>
        <w:t>Journal of Diabetes Science and Technology</w:t>
      </w:r>
      <w:r>
        <w:t>, 2(6), pp. 1101–1113. doi:10.1177/193229680800200619</w:t>
      </w:r>
    </w:p>
    <w:p>
      <w:pPr>
        <w:pStyle w:val="Heading1"/>
      </w:pPr>
      <w:r>
        <w:t>Page 22 — So how are we constantly triggering insulin?</w:t>
      </w:r>
    </w:p>
    <w:p>
      <w:pPr>
        <w:pStyle w:val="ListBullet"/>
      </w:pPr>
      <w:r>
        <w:t>Diet sodas trigger insulin.</w:t>
      </w:r>
    </w:p>
    <w:p>
      <w:pPr>
        <w:pStyle w:val="ListBullet2"/>
      </w:pPr>
      <w:r>
        <w:t xml:space="preserve">Nichol, A.D., Holle, M.J. and An, R. (2018) 'Glycemic impact of non-nutritive sweeteners: a systematic review and meta-analysis of randomized controlled trials', </w:t>
      </w:r>
      <w:r>
        <w:rPr>
          <w:i/>
        </w:rPr>
        <w:t>European Journal of Clinical Nutrition</w:t>
      </w:r>
      <w:r>
        <w:t>, 72(6), pp. 796–804. doi:10.1038/s41430-018-0170-6</w:t>
      </w:r>
    </w:p>
    <w:p>
      <w:pPr>
        <w:pStyle w:val="ListBullet"/>
      </w:pPr>
      <w:r>
        <w:t>Poor sleep raises insulin / insulin resistance, and 7–8 hours of sleep are advisable.</w:t>
      </w:r>
    </w:p>
    <w:p>
      <w:pPr>
        <w:pStyle w:val="ListBullet2"/>
      </w:pPr>
      <w:r>
        <w:t xml:space="preserve">Spiegel, K., Leproult, R. and Van Cauter, E. (1999) 'Impact of sleep debt on metabolic and endocrine function', </w:t>
      </w:r>
      <w:r>
        <w:rPr>
          <w:i/>
        </w:rPr>
        <w:t>Lancet</w:t>
      </w:r>
      <w:r>
        <w:t>, 354(9188), pp. 1435–1439. doi:10.1016/S0140-6736(99)01376-8</w:t>
      </w:r>
    </w:p>
    <w:p>
      <w:pPr>
        <w:pStyle w:val="ListBullet2"/>
      </w:pPr>
      <w:r>
        <w:t xml:space="preserve">Donga, E. et al. (2010) 'A single night of partial sleep deprivation induces insulin resistance in multiple metabolic pathways in healthy subjects', </w:t>
      </w:r>
      <w:r>
        <w:rPr>
          <w:i/>
        </w:rPr>
        <w:t>Journal of Clinical Endocrinology &amp; Metabolism</w:t>
      </w:r>
      <w:r>
        <w:t>, 95(6), pp. 2963–2968. doi:10.1210/jc.2009-2430</w:t>
      </w:r>
    </w:p>
    <w:p>
      <w:pPr>
        <w:pStyle w:val="ListBullet2"/>
      </w:pPr>
      <w:r>
        <w:t xml:space="preserve">Watson, N.F. et al. (2015) 'Recommended amount of sleep for a healthy adult: a joint consensus statement of the American Academy of Sleep Medicine and Sleep Research Society', </w:t>
      </w:r>
      <w:r>
        <w:rPr>
          <w:i/>
        </w:rPr>
        <w:t>Sleep</w:t>
      </w:r>
      <w:r>
        <w:t>, 38(6), pp. 843–844. doi:10.5665/sleep.4716</w:t>
      </w:r>
    </w:p>
    <w:p>
      <w:pPr>
        <w:pStyle w:val="ListBullet"/>
      </w:pPr>
      <w:r>
        <w:t>Alcohol leads to poor food choices afterwards.</w:t>
      </w:r>
    </w:p>
    <w:p>
      <w:pPr>
        <w:pStyle w:val="ListBullet2"/>
      </w:pPr>
      <w:r>
        <w:t xml:space="preserve">Yeomans, M.R. (2010) 'Alcohol, appetite and energy balance: is alcohol intake a risk factor for obesity?', </w:t>
      </w:r>
      <w:r>
        <w:rPr>
          <w:i/>
        </w:rPr>
        <w:t>Physiology &amp; Behavior</w:t>
      </w:r>
      <w:r>
        <w:t>, 100(1), pp. 82–89. doi:10.1016/j.physbeh.2010.01.012</w:t>
      </w:r>
    </w:p>
    <w:p>
      <w:pPr>
        <w:pStyle w:val="Heading1"/>
      </w:pPr>
      <w:r>
        <w:t>Page 23 — Don't think calories, think insulin</w:t>
      </w:r>
    </w:p>
    <w:p>
      <w:pPr>
        <w:pStyle w:val="ListBullet"/>
      </w:pPr>
      <w:r>
        <w:t>Carbohydrates spike insulin significantly, proteins insignificantly, and saturated fats not at all.</w:t>
      </w:r>
    </w:p>
    <w:p>
      <w:pPr>
        <w:pStyle w:val="ListBullet2"/>
      </w:pPr>
      <w:r>
        <w:t xml:space="preserve">Holt, S.H., Miller, J.C. and Petocz, P. (1997) 'An insulin index of foods: the insulin demand generated by 1000-kJ portions of common foods', </w:t>
      </w:r>
      <w:r>
        <w:rPr>
          <w:i/>
        </w:rPr>
        <w:t>American Journal of Clinical Nutrition</w:t>
      </w:r>
      <w:r>
        <w:t>, 66(5), pp. 1264–1276. doi:10.1093/ajcn/66.5.1264</w:t>
      </w:r>
    </w:p>
    <w:p>
      <w:pPr>
        <w:pStyle w:val="ListBullet"/>
      </w:pPr>
      <w:r>
        <w:t>Protein and fat give satiety, fewer cravings and less overeating.</w:t>
      </w:r>
    </w:p>
    <w:p>
      <w:pPr>
        <w:pStyle w:val="ListBullet2"/>
      </w:pPr>
      <w:r>
        <w:t xml:space="preserve">Leidy, H.J. et al. (2015) 'The role of protein in weight loss and maintenance', </w:t>
      </w:r>
      <w:r>
        <w:rPr>
          <w:i/>
        </w:rPr>
        <w:t>American Journal of Clinical Nutrition</w:t>
      </w:r>
      <w:r>
        <w:t>, 101(6), pp. 1320S–1329S. doi:10.3945/ajcn.114.084038</w:t>
      </w:r>
    </w:p>
    <w:p>
      <w:pPr>
        <w:pStyle w:val="ListBullet2"/>
      </w:pPr>
      <w:r>
        <w:t xml:space="preserve">Gibson, A.A. et al. (2015) 'Do ketogenic diets really suppress appetite? A systematic review and meta-analysis', </w:t>
      </w:r>
      <w:r>
        <w:rPr>
          <w:i/>
        </w:rPr>
        <w:t>Obesity Reviews</w:t>
      </w:r>
      <w:r>
        <w:t>, 16(1), pp. 64–76. doi:10.1111/obr.12230</w:t>
      </w:r>
    </w:p>
    <w:p>
      <w:pPr>
        <w:pStyle w:val="Heading1"/>
      </w:pPr>
      <w:r>
        <w:t>Page 24 — Focus on fat and protein and we won't feel the need to snack</w:t>
      </w:r>
    </w:p>
    <w:p>
      <w:pPr>
        <w:pStyle w:val="ListBullet"/>
      </w:pPr>
      <w:r>
        <w:t>Snacking on carbohydrate causes blood-sugar dips that bring hunger back, whereas fat and protein snacks avoid this.</w:t>
      </w:r>
    </w:p>
    <w:p>
      <w:pPr>
        <w:pStyle w:val="ListBullet2"/>
      </w:pPr>
      <w:r>
        <w:t xml:space="preserve">Wyatt, P. et al. (2021) 'Postprandial glycaemic dips predict appetite and energy intake in healthy individuals', </w:t>
      </w:r>
      <w:r>
        <w:rPr>
          <w:i/>
        </w:rPr>
        <w:t>Nature Metabolism</w:t>
      </w:r>
      <w:r>
        <w:t>, 3(4), pp. 523–529. doi:10.1038/s42255-021-00383-x</w:t>
      </w:r>
    </w:p>
    <w:p>
      <w:pPr>
        <w:pStyle w:val="Heading1"/>
      </w:pPr>
      <w:r>
        <w:t>Page 25 — The problem with eating little and often</w:t>
      </w:r>
    </w:p>
    <w:p>
      <w:pPr>
        <w:pStyle w:val="ListBullet"/>
      </w:pPr>
      <w:r>
        <w:t>We cannot burn fat until blood sugar has been used and insulin cleared (about 4 h), or until liver glycogen is used (about 12 h).</w:t>
      </w:r>
    </w:p>
    <w:p>
      <w:pPr>
        <w:pStyle w:val="ListBullet2"/>
      </w:pPr>
      <w:r>
        <w:t xml:space="preserve">Rothman, D.L. et al. (1991) 'Quantitation of hepatic glycogenolysis and gluconeogenesis in fasting humans with 13C NMR', </w:t>
      </w:r>
      <w:r>
        <w:rPr>
          <w:i/>
        </w:rPr>
        <w:t>Science</w:t>
      </w:r>
      <w:r>
        <w:t>, 254(5031), pp. 573–576. doi:10.1126/science.1948033</w:t>
      </w:r>
    </w:p>
    <w:p>
      <w:pPr>
        <w:pStyle w:val="ListBullet2"/>
      </w:pPr>
      <w:r>
        <w:t xml:space="preserve">Cahill, G.F. Jr (2006) 'Fuel metabolism in starvation', </w:t>
      </w:r>
      <w:r>
        <w:rPr>
          <w:i/>
        </w:rPr>
        <w:t>Annual Review of Nutrition</w:t>
      </w:r>
      <w:r>
        <w:t>, 26, pp. 1–22. doi:10.1146/annurev.nutr.26.061505.111258</w:t>
      </w:r>
    </w:p>
    <w:p>
      <w:pPr>
        <w:pStyle w:val="ListBullet"/>
      </w:pPr>
      <w:r>
        <w:t>Eating protein and carbohydrate together produces a bigger insulin response than either alone.</w:t>
      </w:r>
    </w:p>
    <w:p>
      <w:pPr>
        <w:pStyle w:val="ListBullet2"/>
      </w:pPr>
      <w:r>
        <w:t xml:space="preserve">Nuttall, F.Q. et al. (1984) 'Effect of protein ingestion on the glucose and insulin response to a standardized oral glucose load', </w:t>
      </w:r>
      <w:r>
        <w:rPr>
          <w:i/>
        </w:rPr>
        <w:t>Diabetes Care</w:t>
      </w:r>
      <w:r>
        <w:t>, 7(5), pp. 465–470. doi:10.2337/diacare.7.5.465</w:t>
      </w:r>
    </w:p>
    <w:p>
      <w:pPr>
        <w:pStyle w:val="Heading1"/>
      </w:pPr>
      <w:r>
        <w:t>Page 26 — Limitless energy</w:t>
      </w:r>
    </w:p>
    <w:p>
      <w:pPr>
        <w:pStyle w:val="ListBullet"/>
      </w:pPr>
      <w:r>
        <w:t>If you understand insulin you can tap fat stores for "limitless energy"; calorie restriction without lowering insulin blocks access to fat.</w:t>
      </w:r>
    </w:p>
    <w:p>
      <w:pPr>
        <w:pStyle w:val="ListBullet2"/>
      </w:pPr>
      <w:r>
        <w:t xml:space="preserve">Hall, K.D. et al. (2015) 'Calorie for calorie, dietary fat restriction results in more body fat loss than carbohydrate restriction in people with obesity', </w:t>
      </w:r>
      <w:r>
        <w:rPr>
          <w:i/>
        </w:rPr>
        <w:t>Cell Metabolism</w:t>
      </w:r>
      <w:r>
        <w:t>, 22(3), pp. 427–436. doi:10.1016/j.cmet.2015.07.021</w:t>
      </w:r>
    </w:p>
    <w:p>
      <w:pPr>
        <w:pStyle w:val="Heading1"/>
      </w:pPr>
      <w:r>
        <w:t>Page 27 — Limited energy: slowing down our metabolism</w:t>
      </w:r>
    </w:p>
    <w:p>
      <w:pPr>
        <w:pStyle w:val="ListBullet"/>
      </w:pPr>
      <w:r>
        <w:t>Severe calorie restriction (800 kcal) slows metabolism (adaptive thermogenesis) and encourages regain.</w:t>
      </w:r>
    </w:p>
    <w:p>
      <w:pPr>
        <w:pStyle w:val="ListBullet2"/>
      </w:pPr>
      <w:r>
        <w:t xml:space="preserve">Rosenbaum, M. and Leibel, R.L. (2010) 'Adaptive thermogenesis in humans', </w:t>
      </w:r>
      <w:r>
        <w:rPr>
          <w:i/>
        </w:rPr>
        <w:t>International Journal of Obesity</w:t>
      </w:r>
      <w:r>
        <w:t>, 34(Suppl 1), pp. S47–S55. doi:10.1038/ijo.2010.184</w:t>
      </w:r>
    </w:p>
    <w:p>
      <w:pPr>
        <w:pStyle w:val="ListBullet2"/>
      </w:pPr>
      <w:r>
        <w:t xml:space="preserve">Fothergill, E. et al. (2016) 'Persistent metabolic adaptation 6 years after "The Biggest Loser" competition', </w:t>
      </w:r>
      <w:r>
        <w:rPr>
          <w:i/>
        </w:rPr>
        <w:t>Obesity</w:t>
      </w:r>
      <w:r>
        <w:t>, 24(8), pp. 1612–1619. doi:10.1002/oby.21538</w:t>
      </w:r>
    </w:p>
    <w:p>
      <w:pPr>
        <w:pStyle w:val="ListBullet"/>
      </w:pPr>
      <w:r>
        <w:t>800-kcal diets typically fail because of high insulin.</w:t>
      </w:r>
    </w:p>
    <w:p>
      <w:pPr>
        <w:pStyle w:val="ListBullet2"/>
      </w:pPr>
      <w:r>
        <w:t xml:space="preserve">Lean, M.E. et al. (2018) 'Primary care-led weight management for remission of type 2 diabetes (DiRECT): an open-label, cluster-randomised trial', </w:t>
      </w:r>
      <w:r>
        <w:rPr>
          <w:i/>
        </w:rPr>
        <w:t>Lancet</w:t>
      </w:r>
      <w:r>
        <w:t>, 391(10120), pp. 541–551. doi:10.1016/S0140-6736(17)33102-1</w:t>
      </w:r>
    </w:p>
    <w:p>
      <w:pPr>
        <w:pStyle w:val="Heading1"/>
      </w:pPr>
      <w:r>
        <w:t>Page 28 — Why do we never test for insulin? (Kraft curve)</w:t>
      </w:r>
    </w:p>
    <w:p>
      <w:pPr>
        <w:pStyle w:val="ListBullet"/>
      </w:pPr>
      <w:r>
        <w:t>Dr Joseph Kraft developed insulin-response testing in the mid-20th century, and it detects "diabetes in situ" years before glucose tests do.</w:t>
      </w:r>
    </w:p>
    <w:p>
      <w:pPr>
        <w:pStyle w:val="ListBullet2"/>
      </w:pPr>
      <w:r>
        <w:t xml:space="preserve">Kraft, J.R. (1975) 'Detection of diabetes mellitus in situ (occult diabetes)', </w:t>
      </w:r>
      <w:r>
        <w:rPr>
          <w:i/>
        </w:rPr>
        <w:t>Laboratory Medicine</w:t>
      </w:r>
      <w:r>
        <w:t>, 6(2), pp. 10–22. doi:10.1093/labmed/6.2.10</w:t>
      </w:r>
    </w:p>
    <w:p>
      <w:pPr>
        <w:pStyle w:val="ListBullet2"/>
      </w:pPr>
      <w:r>
        <w:t xml:space="preserve">Crofts, C. et al. (2016) 'Identifying hyperinsulinaemia in the absence of impaired glucose tolerance: an examination of the Kraft database', </w:t>
      </w:r>
      <w:r>
        <w:rPr>
          <w:i/>
        </w:rPr>
        <w:t>Diabetes Research and Clinical Practice</w:t>
      </w:r>
      <w:r>
        <w:t>, 118, pp. 50–57. doi:10.1016/j.diabres.2016.06.007</w:t>
      </w:r>
    </w:p>
    <w:p>
      <w:pPr>
        <w:pStyle w:val="Heading1"/>
      </w:pPr>
      <w:r>
        <w:t>Page 29 — Insulin resistance is a big deal</w:t>
      </w:r>
    </w:p>
    <w:p>
      <w:pPr>
        <w:pStyle w:val="ListBullet"/>
      </w:pPr>
      <w:r>
        <w:t>Rising insulin keeps glucose normal for years, so standard tests miss the problem.</w:t>
      </w:r>
    </w:p>
    <w:p>
      <w:pPr>
        <w:pStyle w:val="ListBullet2"/>
      </w:pPr>
      <w:r>
        <w:t xml:space="preserve">Crofts, C. et al. (2016) 'Identifying hyperinsulinaemia in the absence of impaired glucose tolerance: an examination of the Kraft database', </w:t>
      </w:r>
      <w:r>
        <w:rPr>
          <w:i/>
        </w:rPr>
        <w:t>Diabetes Research and Clinical Practice</w:t>
      </w:r>
      <w:r>
        <w:t>, 118, pp. 50–57. doi:10.1016/j.diabres.2016.06.007</w:t>
      </w:r>
    </w:p>
    <w:p>
      <w:pPr>
        <w:pStyle w:val="ListBullet"/>
      </w:pPr>
      <w:r>
        <w:t>The "old guard" believe type 2 diabetes is a problem of too little insulin; the "new understanding" is that it is too much insulin.</w:t>
      </w:r>
    </w:p>
    <w:p>
      <w:pPr>
        <w:pStyle w:val="ListBullet2"/>
      </w:pPr>
      <w:r>
        <w:t xml:space="preserve">DeFronzo, R.A. (2009) 'From the triumvirate to the ominous octet: a new paradigm for the treatment of type 2 diabetes mellitus', </w:t>
      </w:r>
      <w:r>
        <w:rPr>
          <w:i/>
        </w:rPr>
        <w:t>Diabetes</w:t>
      </w:r>
      <w:r>
        <w:t>, 58(4), pp. 773–795. doi:10.2337/db09-9028</w:t>
      </w:r>
    </w:p>
    <w:p>
      <w:pPr>
        <w:pStyle w:val="Heading1"/>
      </w:pPr>
      <w:r>
        <w:t>Page 30 — The difference in opinion is huge</w:t>
      </w:r>
    </w:p>
    <w:p>
      <w:pPr>
        <w:pStyle w:val="ListBullet"/>
      </w:pPr>
      <w:r>
        <w:t>People with type 2 diabetes are achieving remission and coming off medication through diet.</w:t>
      </w:r>
    </w:p>
    <w:p>
      <w:pPr>
        <w:pStyle w:val="ListBullet2"/>
      </w:pPr>
      <w:r>
        <w:t xml:space="preserve">Unwin, D. et al. (2020) 'Insights from a general practice service evaluation supporting a lower carbohydrate diet in patients with type 2 diabetes mellitus and prediabetes: a secondary analysis of routine clinic data including HbA1c, weight and prescribing over 6 years', </w:t>
      </w:r>
      <w:r>
        <w:rPr>
          <w:i/>
        </w:rPr>
        <w:t>BMJ Nutrition, Prevention &amp; Health</w:t>
      </w:r>
      <w:r>
        <w:t>, 3(2), pp. 285–294. doi:10.1136/bmjnph-2020-000072</w:t>
      </w:r>
    </w:p>
    <w:p>
      <w:pPr>
        <w:pStyle w:val="ListBullet"/>
      </w:pPr>
      <w:r>
        <w:t>Dr David Unwin won NHS Innovator of the Year 2016.</w:t>
      </w:r>
    </w:p>
    <w:p>
      <w:pPr>
        <w:pStyle w:val="ListBullet2"/>
      </w:pPr>
      <w:r>
        <w:t xml:space="preserve">McCoid, S. (2016) 'Southport GP named NHS innovator of the year at London ceremony', </w:t>
      </w:r>
      <w:r>
        <w:rPr>
          <w:i/>
        </w:rPr>
        <w:t>Southport Visiter</w:t>
      </w:r>
      <w:r>
        <w:t>, 11 March. Available at: https://www.southportvisiter.co.uk/news/southport-west-lancs/southport-gp-named-nhs-innovator-11020379</w:t>
      </w:r>
    </w:p>
    <w:p>
      <w:pPr>
        <w:pStyle w:val="ListBullet"/>
      </w:pPr>
      <w:r>
        <w:t>His fastest type 2 diabetes remission was 38 days.</w:t>
      </w:r>
    </w:p>
    <w:p>
      <w:pPr>
        <w:pStyle w:val="ListBullet2"/>
      </w:pPr>
      <w:r>
        <w:t xml:space="preserve">Diet Doctor (2019) </w:t>
      </w:r>
      <w:r>
        <w:rPr>
          <w:i/>
        </w:rPr>
        <w:t>Diet Doctor Podcast #33 with Dr David Unwin</w:t>
      </w:r>
      <w:r>
        <w:t xml:space="preserve"> [transcript]. Available at: https://www.dietdoctor.com/wp-content/uploads/2019/10/VIDEO-Diet-Doctor-Podcast-with-Dr-David-Unwin-Episode-33-1.pdf</w:t>
      </w:r>
    </w:p>
    <w:p>
      <w:pPr>
        <w:pStyle w:val="ListBullet"/>
      </w:pPr>
      <w:r>
        <w:t>His practice saved £57,000 on blood-pressure and diabetes drugs in one year.</w:t>
      </w:r>
    </w:p>
    <w:p>
      <w:pPr>
        <w:pStyle w:val="ListBullet2"/>
      </w:pPr>
      <w:r>
        <w:t xml:space="preserve">Hawkes, N. (2016) 'Diabetes team finalists', </w:t>
      </w:r>
      <w:r>
        <w:rPr>
          <w:i/>
        </w:rPr>
        <w:t>BMJ</w:t>
      </w:r>
      <w:r>
        <w:t>, 353, i2183. doi:10.1136/bmj.i2183</w:t>
      </w:r>
    </w:p>
    <w:p>
      <w:pPr>
        <w:pStyle w:val="ListBullet2"/>
      </w:pPr>
      <w:r>
        <w:t xml:space="preserve">Unwin, D. et al. (2020) 'Insights from a general practice service evaluation supporting a lower carbohydrate diet in patients with type 2 diabetes mellitus and prediabetes: a secondary analysis of routine clinic data including HbA1c, weight and prescribing over 6 years', </w:t>
      </w:r>
      <w:r>
        <w:rPr>
          <w:i/>
        </w:rPr>
        <w:t>BMJ Nutrition, Prevention &amp; Health</w:t>
      </w:r>
      <w:r>
        <w:t>, 3(2), pp. 285–294. doi:10.1136/bmjnph-2020-000072</w:t>
      </w:r>
    </w:p>
    <w:p>
      <w:pPr>
        <w:pStyle w:val="Heading1"/>
      </w:pPr>
      <w:r>
        <w:t>Page 31 — Sometimes we have to challenge established beliefs (fibre)</w:t>
      </w:r>
    </w:p>
    <w:p>
      <w:pPr>
        <w:pStyle w:val="ListBullet"/>
      </w:pPr>
      <w:r>
        <w:t>Fibre is not essential.</w:t>
      </w:r>
    </w:p>
    <w:p>
      <w:pPr>
        <w:pStyle w:val="ListBullet2"/>
      </w:pPr>
      <w:r>
        <w:t xml:space="preserve">Institute of Medicine (2005) </w:t>
      </w:r>
      <w:r>
        <w:rPr>
          <w:i/>
        </w:rPr>
        <w:t>Dietary Reference Intakes for Energy, Carbohydrate, Fiber, Fat, Fatty Acids, Cholesterol, Protein, and Amino Acids</w:t>
      </w:r>
      <w:r>
        <w:t>. Washington, DC: National Academies Press. doi:10.17226/10490</w:t>
      </w:r>
    </w:p>
    <w:p>
      <w:pPr>
        <w:pStyle w:val="ListBullet2"/>
      </w:pPr>
      <w:r>
        <w:t xml:space="preserve">Reynolds, A. et al. (2019) 'Carbohydrate quality and human health: a series of systematic reviews and meta-analyses', </w:t>
      </w:r>
      <w:r>
        <w:rPr>
          <w:i/>
        </w:rPr>
        <w:t>Lancet</w:t>
      </w:r>
      <w:r>
        <w:t>, 393(10170), pp. 434–445. doi:10.1016/S0140-6736(18)31809-9</w:t>
      </w:r>
    </w:p>
    <w:p>
      <w:pPr>
        <w:pStyle w:val="ListBullet"/>
      </w:pPr>
      <w:r>
        <w:t>The traditional Inuit diet came from the sea, as nothing grows above 4 cm; nomadic tribes live on dairy and meat.</w:t>
      </w:r>
    </w:p>
    <w:p>
      <w:pPr>
        <w:pStyle w:val="ListBullet2"/>
      </w:pPr>
      <w:r>
        <w:t xml:space="preserve">Kuhnlein, H.V. et al. (2004) 'Arctic indigenous peoples experience the nutrition transition with changing dietary patterns and obesity', </w:t>
      </w:r>
      <w:r>
        <w:rPr>
          <w:i/>
        </w:rPr>
        <w:t>Journal of Nutrition</w:t>
      </w:r>
      <w:r>
        <w:t>, 134(6), pp. 1447–1453. doi:10.1093/jn/134.6.1447</w:t>
      </w:r>
    </w:p>
    <w:p>
      <w:pPr>
        <w:pStyle w:val="ListBullet2"/>
      </w:pPr>
      <w:r>
        <w:t xml:space="preserve">Mann, G.V. et al. (1964) 'Cardiovascular disease in the Masai', </w:t>
      </w:r>
      <w:r>
        <w:rPr>
          <w:i/>
        </w:rPr>
        <w:t>Journal of Atherosclerosis Research</w:t>
      </w:r>
      <w:r>
        <w:t>, 4(4), pp. 289–312. doi:10.1016/S0368-1319(64)80041-7</w:t>
      </w:r>
    </w:p>
    <w:p>
      <w:pPr>
        <w:pStyle w:val="ListBullet"/>
      </w:pPr>
      <w:r>
        <w:t>A diverse gut flora can be kept without fibre on an animal-based diet, and gut production of B vitamins/folate increases on such a diet.</w:t>
      </w:r>
    </w:p>
    <w:p>
      <w:pPr>
        <w:pStyle w:val="ListBullet2"/>
      </w:pPr>
      <w:r>
        <w:t xml:space="preserve">David, L.A. et al. (2014) 'Diet rapidly and reproducibly alters the human gut microbiome', </w:t>
      </w:r>
      <w:r>
        <w:rPr>
          <w:i/>
        </w:rPr>
        <w:t>Nature</w:t>
      </w:r>
      <w:r>
        <w:t>, 505(7484), pp. 559–563. doi:10.1038/nature12820</w:t>
      </w:r>
    </w:p>
    <w:p>
      <w:pPr>
        <w:pStyle w:val="ListBullet2"/>
      </w:pPr>
      <w:r>
        <w:t xml:space="preserve">LeBlanc, J.G. et al. (2013) 'Bacteria as vitamin suppliers to their host: a gut microbiota perspective', </w:t>
      </w:r>
      <w:r>
        <w:rPr>
          <w:i/>
        </w:rPr>
        <w:t>Current Opinion in Biotechnology</w:t>
      </w:r>
      <w:r>
        <w:t>, 24(2), pp. 160–168. doi:10.1016/j.copbio.2012.08.005</w:t>
      </w:r>
    </w:p>
    <w:p>
      <w:pPr>
        <w:pStyle w:val="Heading1"/>
      </w:pPr>
      <w:r>
        <w:t>Page 32 — Did crop farming leave us nutritionally deficient?</w:t>
      </w:r>
    </w:p>
    <w:p>
      <w:pPr>
        <w:pStyle w:val="ListBullet"/>
      </w:pPr>
      <w:r>
        <w:t>Fibre is not absorbed and provides no calories.</w:t>
      </w:r>
    </w:p>
    <w:p>
      <w:pPr>
        <w:pStyle w:val="ListBullet2"/>
      </w:pPr>
      <w:r>
        <w:t xml:space="preserve">FAO (2003) </w:t>
      </w:r>
      <w:r>
        <w:rPr>
          <w:i/>
        </w:rPr>
        <w:t>Food energy – methods of analysis and conversion factors</w:t>
      </w:r>
      <w:r>
        <w:t>. FAO Food and Nutrition Paper 77. Rome: FAO. Available at: https://www.fao.org/4/Y5022E/y5022e04.htm</w:t>
      </w:r>
    </w:p>
    <w:p>
      <w:pPr>
        <w:pStyle w:val="ListBullet"/>
      </w:pPr>
      <w:r>
        <w:t>Vegans are often "unhealthily thin".</w:t>
      </w:r>
    </w:p>
    <w:p>
      <w:pPr>
        <w:pStyle w:val="ListBullet2"/>
      </w:pPr>
      <w:r>
        <w:t xml:space="preserve">Spencer, E.A. et al. (2003) 'Diet and body mass index in 38000 EPIC-Oxford meat-eaters, fish-eaters, vegetarians and vegans', </w:t>
      </w:r>
      <w:r>
        <w:rPr>
          <w:i/>
        </w:rPr>
        <w:t>International Journal of Obesity</w:t>
      </w:r>
      <w:r>
        <w:t>, 27(6), pp. 728–734. doi:10.1038/sj.ijo.0802300</w:t>
      </w:r>
    </w:p>
    <w:p>
      <w:pPr>
        <w:pStyle w:val="ListBullet2"/>
      </w:pPr>
      <w:r>
        <w:t xml:space="preserve">Tong, T.Y.N. et al. (2020) 'Vegetarian and vegan diets and risks of total and site-specific fractures: results from the prospective EPIC-Oxford study', </w:t>
      </w:r>
      <w:r>
        <w:rPr>
          <w:i/>
        </w:rPr>
        <w:t>BMC Medicine</w:t>
      </w:r>
      <w:r>
        <w:t>, 18, 353. doi:10.1186/s12916-020-01815-3</w:t>
      </w:r>
    </w:p>
    <w:p>
      <w:pPr>
        <w:pStyle w:val="ListBullet"/>
      </w:pPr>
      <w:r>
        <w:t>A high-energy, fat-rich diet led to bigger brains and shorter guts than other primates.</w:t>
      </w:r>
    </w:p>
    <w:p>
      <w:pPr>
        <w:pStyle w:val="ListBullet2"/>
      </w:pPr>
      <w:r>
        <w:t xml:space="preserve">Aiello, L.C. and Wheeler, P. (1995) 'The expensive-tissue hypothesis: the brain and the digestive system in human and primate evolution', </w:t>
      </w:r>
      <w:r>
        <w:rPr>
          <w:i/>
        </w:rPr>
        <w:t>Current Anthropology</w:t>
      </w:r>
      <w:r>
        <w:t>, 36(2), pp. 199–221. doi:10.1086/204350</w:t>
      </w:r>
    </w:p>
    <w:p>
      <w:pPr>
        <w:pStyle w:val="ListBullet"/>
      </w:pPr>
      <w:r>
        <w:t>A plant-based diet cannot provide the nutrients we need to be healthy.</w:t>
      </w:r>
    </w:p>
    <w:p>
      <w:pPr>
        <w:pStyle w:val="ListBullet2"/>
      </w:pPr>
      <w:r>
        <w:t xml:space="preserve">Melina, V., Craig, W. and Levin, S. (2016) 'Position of the Academy of Nutrition and Dietetics: vegetarian diets', </w:t>
      </w:r>
      <w:r>
        <w:rPr>
          <w:i/>
        </w:rPr>
        <w:t>Journal of the Academy of Nutrition and Dietetics</w:t>
      </w:r>
      <w:r>
        <w:t>, 116(12), pp. 1970–1980. doi:10.1016/j.jand.2016.09.025</w:t>
      </w:r>
    </w:p>
    <w:p>
      <w:pPr>
        <w:pStyle w:val="Heading1"/>
      </w:pPr>
      <w:r>
        <w:t>Page 33 — Have we tipped too far into a plant-based diet?</w:t>
      </w:r>
    </w:p>
    <w:p>
      <w:pPr>
        <w:pStyle w:val="ListBullet"/>
      </w:pPr>
      <w:r>
        <w:t>Complete protein and minerals are more concentrated and bioavailable in animal foods.</w:t>
      </w:r>
    </w:p>
    <w:p>
      <w:pPr>
        <w:pStyle w:val="ListBullet2"/>
      </w:pPr>
      <w:r>
        <w:t xml:space="preserve">Gorissen, S.H.M. et al. (2018) 'Protein content and amino acid composition of commercially available plant-based protein isolates', </w:t>
      </w:r>
      <w:r>
        <w:rPr>
          <w:i/>
        </w:rPr>
        <w:t>Amino Acids</w:t>
      </w:r>
      <w:r>
        <w:t>, 50(12), pp. 1685–1695. doi:10.1007/s00726-018-2640-5</w:t>
      </w:r>
    </w:p>
    <w:p>
      <w:pPr>
        <w:pStyle w:val="ListBullet2"/>
      </w:pPr>
      <w:r>
        <w:t xml:space="preserve">Hurrell, R. and Egli, I. (2010) 'Iron bioavailability and dietary reference values', </w:t>
      </w:r>
      <w:r>
        <w:rPr>
          <w:i/>
        </w:rPr>
        <w:t>American Journal of Clinical Nutrition</w:t>
      </w:r>
      <w:r>
        <w:t>, 91(5), pp. 1461S–1467S. doi:10.3945/ajcn.2010.28674F</w:t>
      </w:r>
    </w:p>
    <w:p>
      <w:pPr>
        <w:pStyle w:val="ListBullet"/>
      </w:pPr>
      <w:r>
        <w:t>More fibre is blamed for rising intestinal problems.</w:t>
      </w:r>
    </w:p>
    <w:p>
      <w:pPr>
        <w:pStyle w:val="ListBullet2"/>
      </w:pPr>
      <w:r>
        <w:t xml:space="preserve">Ho, K.S. et al. (2012) 'Stopping or reducing dietary fiber intake reduces constipation and its associated symptoms', </w:t>
      </w:r>
      <w:r>
        <w:rPr>
          <w:i/>
        </w:rPr>
        <w:t>World Journal of Gastroenterology</w:t>
      </w:r>
      <w:r>
        <w:t>, 18(33), pp. 4593–4596. doi:10.3748/wjg.v18.i33.4593</w:t>
      </w:r>
    </w:p>
    <w:p>
      <w:pPr>
        <w:pStyle w:val="ListBullet"/>
      </w:pPr>
      <w:r>
        <w:t>Plant lectins may be triggering autoimmune diseases.</w:t>
      </w:r>
    </w:p>
    <w:p>
      <w:pPr>
        <w:pStyle w:val="ListBullet2"/>
      </w:pPr>
      <w:r>
        <w:t xml:space="preserve">Vojdani, A. (2015) 'Lectins, agglutinins, and their roles in autoimmune reactivities', </w:t>
      </w:r>
      <w:r>
        <w:rPr>
          <w:i/>
        </w:rPr>
        <w:t>Alternative Therapies in Health and Medicine</w:t>
      </w:r>
      <w:r>
        <w:t>, 21(Suppl 1), pp. 46–51. Available at: https://pubmed.ncbi.nlm.nih.gov/25599185/</w:t>
      </w:r>
    </w:p>
    <w:p>
      <w:pPr>
        <w:pStyle w:val="ListBullet"/>
      </w:pPr>
      <w:r>
        <w:t>Anecdotal evidence shows improvement in intestinal disorders on meat-only elimination diets.</w:t>
      </w:r>
    </w:p>
    <w:p>
      <w:pPr>
        <w:pStyle w:val="ListBullet2"/>
      </w:pPr>
      <w:r>
        <w:t xml:space="preserve">Lennerz, B.S. et al. (2021) 'Behavioral characteristics and self-reported health status among 2029 adults consuming a "carnivore diet"', </w:t>
      </w:r>
      <w:r>
        <w:rPr>
          <w:i/>
        </w:rPr>
        <w:t>Current Developments in Nutrition</w:t>
      </w:r>
      <w:r>
        <w:t>, 5(12), nzab133. doi:10.1093/cdn/nzab133</w:t>
      </w:r>
    </w:p>
    <w:p>
      <w:pPr>
        <w:pStyle w:val="Heading1"/>
      </w:pPr>
      <w:r>
        <w:t>Page 34 — Saturated fat is no longer the enemy</w:t>
      </w:r>
    </w:p>
    <w:p>
      <w:pPr>
        <w:pStyle w:val="ListBullet"/>
      </w:pPr>
      <w:r>
        <w:t>Pasture-raised animal fat is rich in the fat-soluble vitamins A, D, E and K.</w:t>
      </w:r>
    </w:p>
    <w:p>
      <w:pPr>
        <w:pStyle w:val="ListBullet2"/>
      </w:pPr>
      <w:r>
        <w:t xml:space="preserve">Daley, C.A. et al. (2010) 'A review of fatty acid profiles and antioxidant content in grass-fed and grain-fed beef', </w:t>
      </w:r>
      <w:r>
        <w:rPr>
          <w:i/>
        </w:rPr>
        <w:t>Nutrition Journal</w:t>
      </w:r>
      <w:r>
        <w:t>, 9, 10. doi:10.1186/1475-2891-9-10</w:t>
      </w:r>
    </w:p>
    <w:p>
      <w:pPr>
        <w:pStyle w:val="ListBullet"/>
      </w:pPr>
      <w:r>
        <w:t>The AHA admits saturated fat is not harmful to heart health.</w:t>
      </w:r>
    </w:p>
    <w:p>
      <w:pPr>
        <w:pStyle w:val="ListBullet2"/>
      </w:pPr>
      <w:r>
        <w:t xml:space="preserve">Sacks, F.M. et al. (2017) 'Dietary fats and cardiovascular disease: a presidential advisory from the American Heart Association', </w:t>
      </w:r>
      <w:r>
        <w:rPr>
          <w:i/>
        </w:rPr>
        <w:t>Circulation</w:t>
      </w:r>
      <w:r>
        <w:t>, 136(3), pp. e1–e23. doi:10.1161/CIR.0000000000000510</w:t>
      </w:r>
    </w:p>
    <w:p>
      <w:pPr>
        <w:pStyle w:val="ListBullet"/>
      </w:pPr>
      <w:r>
        <w:t>Saturated fat is fundamental to brain-cell structure and "essential in higher quantities".</w:t>
      </w:r>
    </w:p>
    <w:p>
      <w:pPr>
        <w:pStyle w:val="ListBullet2"/>
      </w:pPr>
      <w:r>
        <w:t xml:space="preserve">Bazinet, R.P. and Layé, S. (2014) 'Polyunsaturated fatty acids and their metabolites in brain function and disease', </w:t>
      </w:r>
      <w:r>
        <w:rPr>
          <w:i/>
        </w:rPr>
        <w:t>Nature Reviews Neuroscience</w:t>
      </w:r>
      <w:r>
        <w:t>, 15(12), pp. 771–785. doi:10.1038/nrn3820</w:t>
      </w:r>
    </w:p>
    <w:p>
      <w:pPr>
        <w:pStyle w:val="ListBullet"/>
      </w:pPr>
      <w:r>
        <w:t>Grains are lower in calories than fat.</w:t>
      </w:r>
    </w:p>
    <w:p>
      <w:pPr>
        <w:pStyle w:val="ListBullet2"/>
      </w:pPr>
      <w:r>
        <w:t xml:space="preserve">FAO (2003) </w:t>
      </w:r>
      <w:r>
        <w:rPr>
          <w:i/>
        </w:rPr>
        <w:t>Food energy – methods of analysis and conversion factors</w:t>
      </w:r>
      <w:r>
        <w:t>. FAO Food and Nutrition Paper 77. Rome: FAO. Available at: https://www.fao.org/4/Y5022E/y5022e04.htm</w:t>
      </w:r>
    </w:p>
    <w:p>
      <w:pPr>
        <w:pStyle w:val="ListBullet"/>
      </w:pPr>
      <w:r>
        <w:t>Saturated fat is stable when heated, while seed oils oxidise easily with light and heat.</w:t>
      </w:r>
    </w:p>
    <w:p>
      <w:pPr>
        <w:pStyle w:val="ListBullet2"/>
      </w:pPr>
      <w:r>
        <w:t xml:space="preserve">Katragadda, H.R. et al. (2010) 'Emissions of volatile aldehydes from heated cooking oils', </w:t>
      </w:r>
      <w:r>
        <w:rPr>
          <w:i/>
        </w:rPr>
        <w:t>Food Chemistry</w:t>
      </w:r>
      <w:r>
        <w:t>, 120(1), pp. 59–65. doi:10.1016/j.foodchem.2009.09.070</w:t>
      </w:r>
    </w:p>
    <w:p>
      <w:pPr>
        <w:pStyle w:val="Heading1"/>
      </w:pPr>
      <w:r>
        <w:t>Page 35 — Saturated fat is a power tool for weight loss</w:t>
      </w:r>
    </w:p>
    <w:p>
      <w:pPr>
        <w:pStyle w:val="ListBullet"/>
      </w:pPr>
      <w:r>
        <w:t>LDL is an "efficient energy distribution system" carrying fat energy to cells.</w:t>
      </w:r>
    </w:p>
    <w:p>
      <w:pPr>
        <w:pStyle w:val="ListBullet2"/>
      </w:pPr>
      <w:r>
        <w:t xml:space="preserve">Brown, M.S. and Goldstein, J.L. (1986) 'A receptor-mediated pathway for cholesterol homeostasis', </w:t>
      </w:r>
      <w:r>
        <w:rPr>
          <w:i/>
        </w:rPr>
        <w:t>Science</w:t>
      </w:r>
      <w:r>
        <w:t>, 232(4746), pp. 34–47. doi:10.1126/science.3513311</w:t>
      </w:r>
    </w:p>
    <w:p>
      <w:pPr>
        <w:pStyle w:val="ListBullet"/>
      </w:pPr>
      <w:r>
        <w:t>High-sugar diets damage (glycate or oxidise) LDL, and insulin resistance makes damaged LDL linger.</w:t>
      </w:r>
    </w:p>
    <w:p>
      <w:pPr>
        <w:pStyle w:val="ListBullet2"/>
      </w:pPr>
      <w:r>
        <w:t xml:space="preserve">Younis, N. et al. (2009) 'Glycation of LDL in non-diabetic people: small dense LDL is preferentially glycated both in vivo and in vitro', </w:t>
      </w:r>
      <w:r>
        <w:rPr>
          <w:i/>
        </w:rPr>
        <w:t>Atherosclerosis</w:t>
      </w:r>
      <w:r>
        <w:t>, 202(1), pp. 162–168. doi:10.1016/j.atherosclerosis.2008.04.036</w:t>
      </w:r>
    </w:p>
    <w:p>
      <w:pPr>
        <w:pStyle w:val="ListBullet2"/>
      </w:pPr>
      <w:r>
        <w:t xml:space="preserve">Austin, M.A. et al. (1988) 'Low-density lipoprotein subclass patterns and risk of myocardial infarction', </w:t>
      </w:r>
      <w:r>
        <w:rPr>
          <w:i/>
        </w:rPr>
        <w:t>JAMA</w:t>
      </w:r>
      <w:r>
        <w:t>, 260(13), pp. 1917–1921. doi:10.1001/jama.1988.03410130125037</w:t>
      </w:r>
    </w:p>
    <w:p>
      <w:pPr>
        <w:pStyle w:val="ListBullet"/>
      </w:pPr>
      <w:r>
        <w:t>LDL protects against infection.</w:t>
      </w:r>
    </w:p>
    <w:p>
      <w:pPr>
        <w:pStyle w:val="ListBullet2"/>
      </w:pPr>
      <w:r>
        <w:t xml:space="preserve">Netea, M.G. et al. (1996) 'Low-density lipoprotein receptor-deficient mice are protected against lethal endotoxemia and severe gram-negative infections', </w:t>
      </w:r>
      <w:r>
        <w:rPr>
          <w:i/>
        </w:rPr>
        <w:t>Journal of Clinical Investigation</w:t>
      </w:r>
      <w:r>
        <w:t>, 97(6), pp. 1366–1372. doi:10.1172/JCI118556</w:t>
      </w:r>
    </w:p>
    <w:p>
      <w:pPr>
        <w:pStyle w:val="ListBullet2"/>
      </w:pPr>
      <w:r>
        <w:t xml:space="preserve">Ravnskov, U. (2003) 'High cholesterol may protect against infections and atherosclerosis', </w:t>
      </w:r>
      <w:r>
        <w:rPr>
          <w:i/>
        </w:rPr>
        <w:t>QJM</w:t>
      </w:r>
      <w:r>
        <w:t>, 96(12), pp. 927–934. doi:10.1093/qjmed/hcg150</w:t>
      </w:r>
    </w:p>
    <w:p>
      <w:pPr>
        <w:pStyle w:val="ListBullet"/>
      </w:pPr>
      <w:r>
        <w:t>We evolved eating large amounts of saturated fat as our energy source.</w:t>
      </w:r>
    </w:p>
    <w:p>
      <w:pPr>
        <w:pStyle w:val="ListBullet2"/>
      </w:pPr>
      <w:r>
        <w:t xml:space="preserve">Ben-Dor, M., Sirtoli, R. and Barkai, R. (2021) 'The evolution of the human trophic level during the Pleistocene', </w:t>
      </w:r>
      <w:r>
        <w:rPr>
          <w:i/>
        </w:rPr>
        <w:t>American Journal of Physical Anthropology</w:t>
      </w:r>
      <w:r>
        <w:t>, 175(Suppl 72), pp. 27–56. doi:10.1002/ajpa.24247</w:t>
      </w:r>
    </w:p>
    <w:p>
      <w:pPr>
        <w:pStyle w:val="Heading1"/>
      </w:pPr>
      <w:r>
        <w:t>Page 36 — We are like hybrid cars that run on two fuels</w:t>
      </w:r>
    </w:p>
    <w:p>
      <w:pPr>
        <w:pStyle w:val="ListBullet"/>
      </w:pPr>
      <w:r>
        <w:t>Ketones are the preferred energy source for the brain and heart.</w:t>
      </w:r>
    </w:p>
    <w:p>
      <w:pPr>
        <w:pStyle w:val="ListBullet2"/>
      </w:pPr>
      <w:r>
        <w:t xml:space="preserve">Cahill, G.F. Jr (2006) 'Fuel metabolism in starvation', </w:t>
      </w:r>
      <w:r>
        <w:rPr>
          <w:i/>
        </w:rPr>
        <w:t>Annual Review of Nutrition</w:t>
      </w:r>
      <w:r>
        <w:t>, 26, pp. 1–22. doi:10.1146/annurev.nutr.26.061505.111258</w:t>
      </w:r>
    </w:p>
    <w:p>
      <w:pPr>
        <w:pStyle w:val="ListBullet2"/>
      </w:pPr>
      <w:r>
        <w:t xml:space="preserve">Laffel, L. (1999) 'Ketone bodies: a review of physiology, pathophysiology and application of monitoring to diabetes', </w:t>
      </w:r>
      <w:r>
        <w:rPr>
          <w:i/>
        </w:rPr>
        <w:t>Diabetes/Metabolism Research and Reviews</w:t>
      </w:r>
      <w:r>
        <w:t>, 15(6), pp. 412–426. doi:10.1002/(SICI)1520-7560(199911/12)15:6&lt;412::AID-DMRR72&gt;3.0.CO;2-8</w:t>
      </w:r>
    </w:p>
    <w:p>
      <w:pPr>
        <w:pStyle w:val="ListBullet"/>
      </w:pPr>
      <w:r>
        <w:t>Ketones give more energy per unit of oxygen than glucose.</w:t>
      </w:r>
    </w:p>
    <w:p>
      <w:pPr>
        <w:pStyle w:val="ListBullet2"/>
      </w:pPr>
      <w:r>
        <w:t xml:space="preserve">Sato, K. et al. (1995) 'Insulin, ketone bodies, and mitochondrial energy transduction', </w:t>
      </w:r>
      <w:r>
        <w:rPr>
          <w:i/>
        </w:rPr>
        <w:t>FASEB Journal</w:t>
      </w:r>
      <w:r>
        <w:t>, 9(8), pp. 651–658. doi:10.1096/fasebj.9.8.7768357</w:t>
      </w:r>
    </w:p>
    <w:p>
      <w:pPr>
        <w:pStyle w:val="ListBullet2"/>
      </w:pPr>
      <w:r>
        <w:t xml:space="preserve">Veech, R.L. (2004) 'The therapeutic implications of ketone bodies: the effects of ketone bodies in pathological conditions: ketosis, ketogenic diet, redox states, insulin resistance, and mitochondrial metabolism', </w:t>
      </w:r>
      <w:r>
        <w:rPr>
          <w:i/>
        </w:rPr>
        <w:t>Prostaglandins, Leukotrienes and Essential Fatty Acids</w:t>
      </w:r>
      <w:r>
        <w:t>, 70(3), pp. 309–319. doi:10.1016/j.plefa.2003.09.007</w:t>
      </w:r>
    </w:p>
    <w:p>
      <w:pPr>
        <w:pStyle w:val="ListBullet"/>
      </w:pPr>
      <w:r>
        <w:t>Ketones improve mental performance and physical endurance.</w:t>
      </w:r>
    </w:p>
    <w:p>
      <w:pPr>
        <w:pStyle w:val="ListBullet2"/>
      </w:pPr>
      <w:r>
        <w:t xml:space="preserve">Cox, P.J. et al. (2016) 'Nutritional ketosis alters fuel preference and thereby endurance performance in athletes', </w:t>
      </w:r>
      <w:r>
        <w:rPr>
          <w:i/>
        </w:rPr>
        <w:t>Cell Metabolism</w:t>
      </w:r>
      <w:r>
        <w:t>, 24(2), pp. 256–268. doi:10.1016/j.cmet.2016.07.010</w:t>
      </w:r>
    </w:p>
    <w:p>
      <w:pPr>
        <w:pStyle w:val="ListBullet"/>
      </w:pPr>
      <w:r>
        <w:t>Dietary carbohydrate is not essential because the liver makes glucose (gluconeogenesis).</w:t>
      </w:r>
    </w:p>
    <w:p>
      <w:pPr>
        <w:pStyle w:val="ListBullet2"/>
      </w:pPr>
      <w:r>
        <w:t xml:space="preserve">Institute of Medicine (2005) </w:t>
      </w:r>
      <w:r>
        <w:rPr>
          <w:i/>
        </w:rPr>
        <w:t>Dietary Reference Intakes for Energy, Carbohydrate, Fiber, Fat, Fatty Acids, Cholesterol, Protein, and Amino Acids</w:t>
      </w:r>
      <w:r>
        <w:t>. Washington, DC: National Academies Press. doi:10.17226/10490</w:t>
      </w:r>
    </w:p>
    <w:p>
      <w:pPr>
        <w:pStyle w:val="Heading1"/>
      </w:pPr>
      <w:r>
        <w:t>Page 37 — Are you "fat adapted"?</w:t>
      </w:r>
    </w:p>
    <w:p>
      <w:pPr>
        <w:pStyle w:val="ListBullet"/>
      </w:pPr>
      <w:r>
        <w:t>Humans are adapted to stay in ketosis long-term, as the Inuit and nomadic tribes did.</w:t>
      </w:r>
    </w:p>
    <w:p>
      <w:pPr>
        <w:pStyle w:val="ListBullet2"/>
      </w:pPr>
      <w:r>
        <w:t xml:space="preserve">Clemente, F.J. et al. (2014) 'A selective sweep on a deleterious mutation in CPT1A in Arctic populations', </w:t>
      </w:r>
      <w:r>
        <w:rPr>
          <w:i/>
        </w:rPr>
        <w:t>American Journal of Human Genetics</w:t>
      </w:r>
      <w:r>
        <w:t>, 95(5), pp. 584–589. doi:10.1016/j.ajhg.2014.09.016</w:t>
      </w:r>
    </w:p>
    <w:p>
      <w:pPr>
        <w:pStyle w:val="ListBullet2"/>
      </w:pPr>
      <w:r>
        <w:t xml:space="preserve">Fumagalli, M. et al. (2015) 'Greenlandic Inuit show genetic signatures of diet and climate adaptation', </w:t>
      </w:r>
      <w:r>
        <w:rPr>
          <w:i/>
        </w:rPr>
        <w:t>Science</w:t>
      </w:r>
      <w:r>
        <w:t>, 349(6254), pp. 1343–1347. doi:10.1126/science.aab2319</w:t>
      </w:r>
    </w:p>
    <w:p>
      <w:pPr>
        <w:pStyle w:val="ListBullet"/>
      </w:pPr>
      <w:r>
        <w:t>Relying only on glucose can make the brain resistant to glucose and energy-starved, contributing to dementia.</w:t>
      </w:r>
    </w:p>
    <w:p>
      <w:pPr>
        <w:pStyle w:val="ListBullet2"/>
      </w:pPr>
      <w:r>
        <w:t xml:space="preserve">Cunnane, S.C. et al. (2016) 'Can ketones compensate for deteriorating brain glucose uptake during aging? Implications for the risk and treatment of Alzheimer's disease', </w:t>
      </w:r>
      <w:r>
        <w:rPr>
          <w:i/>
        </w:rPr>
        <w:t>Annals of the New York Academy of Sciences</w:t>
      </w:r>
      <w:r>
        <w:t>, 1367(1), pp. 12–20. doi:10.1111/nyas.12999</w:t>
      </w:r>
    </w:p>
    <w:p>
      <w:pPr>
        <w:pStyle w:val="ListBullet"/>
      </w:pPr>
      <w:r>
        <w:t>For decades a ketogenic diet has been recognised as effective for epilepsy.</w:t>
      </w:r>
    </w:p>
    <w:p>
      <w:pPr>
        <w:pStyle w:val="ListBullet2"/>
      </w:pPr>
      <w:r>
        <w:t xml:space="preserve">Neal, E.G. et al. (2008) 'The ketogenic diet for the treatment of childhood epilepsy: a randomised controlled trial', </w:t>
      </w:r>
      <w:r>
        <w:rPr>
          <w:i/>
        </w:rPr>
        <w:t>Lancet Neurology</w:t>
      </w:r>
      <w:r>
        <w:t>, 7(6), pp. 500–506. doi:10.1016/S1474-4422(08)70092-9</w:t>
      </w:r>
    </w:p>
    <w:p>
      <w:pPr>
        <w:pStyle w:val="ListBullet2"/>
      </w:pPr>
      <w:r>
        <w:t xml:space="preserve">Martin-McGill, K.J. et al. (2020) 'Ketogenic diets for drug-resistant epilepsy', </w:t>
      </w:r>
      <w:r>
        <w:rPr>
          <w:i/>
        </w:rPr>
        <w:t>Cochrane Database of Systematic Reviews</w:t>
      </w:r>
      <w:r>
        <w:t>, 6, CD001903. doi:10.1002/14651858.CD001903.pub5</w:t>
      </w:r>
    </w:p>
    <w:p>
      <w:pPr>
        <w:pStyle w:val="Heading1"/>
      </w:pPr>
      <w:r>
        <w:t>Page 38 — Too much of a good thing?</w:t>
      </w:r>
    </w:p>
    <w:p>
      <w:pPr>
        <w:pStyle w:val="ListBullet"/>
      </w:pPr>
      <w:r>
        <w:t>A diet high in grains and fruit prevents ketone production.</w:t>
      </w:r>
    </w:p>
    <w:p>
      <w:pPr>
        <w:pStyle w:val="ListBullet2"/>
      </w:pPr>
      <w:r>
        <w:t xml:space="preserve">Feinman, R.D. et al. (2015) 'Dietary carbohydrate restriction as the first approach in diabetes management: critical review and evidence base', </w:t>
      </w:r>
      <w:r>
        <w:rPr>
          <w:i/>
        </w:rPr>
        <w:t>Nutrition</w:t>
      </w:r>
      <w:r>
        <w:t>, 31(1), pp. 1–13. doi:10.1016/j.nut.2014.06.011</w:t>
      </w:r>
    </w:p>
    <w:p>
      <w:pPr>
        <w:pStyle w:val="ListBullet"/>
      </w:pPr>
      <w:r>
        <w:t>Animal foods drove the growth of our brains beyond other primates.</w:t>
      </w:r>
    </w:p>
    <w:p>
      <w:pPr>
        <w:pStyle w:val="ListBullet2"/>
      </w:pPr>
      <w:r>
        <w:t xml:space="preserve">Aiello, L.C. and Wheeler, P. (1995) 'The expensive-tissue hypothesis: the brain and the digestive system in human and primate evolution', </w:t>
      </w:r>
      <w:r>
        <w:rPr>
          <w:i/>
        </w:rPr>
        <w:t>Current Anthropology</w:t>
      </w:r>
      <w:r>
        <w:t>, 36(2), pp. 199–221. doi:10.1086/204350</w:t>
      </w:r>
    </w:p>
    <w:p>
      <w:pPr>
        <w:pStyle w:val="ListBullet"/>
      </w:pPr>
      <w:r>
        <w:t>Many people can no longer switch easily between fuels (metabolic inflexibility).</w:t>
      </w:r>
    </w:p>
    <w:p>
      <w:pPr>
        <w:pStyle w:val="ListBullet2"/>
      </w:pPr>
      <w:r>
        <w:t xml:space="preserve">Goodpaster, B.H. and Sparks, L.M. (2017) 'Metabolic flexibility in health and disease', </w:t>
      </w:r>
      <w:r>
        <w:rPr>
          <w:i/>
        </w:rPr>
        <w:t>Cell Metabolism</w:t>
      </w:r>
      <w:r>
        <w:t>, 25(5), pp. 1027–1036. doi:10.1016/j.cmet.2017.04.015</w:t>
      </w:r>
    </w:p>
    <w:p>
      <w:pPr>
        <w:pStyle w:val="Heading1"/>
      </w:pPr>
      <w:r>
        <w:t>Page 39 — What happens when we only feed our brain sugar?</w:t>
      </w:r>
    </w:p>
    <w:p>
      <w:pPr>
        <w:pStyle w:val="ListBullet"/>
      </w:pPr>
      <w:r>
        <w:t>The brain can become insulin resistant, causing an energy deficit linked to brain fog, dementia and Alzheimer's ("type 3 diabetes").</w:t>
      </w:r>
    </w:p>
    <w:p>
      <w:pPr>
        <w:pStyle w:val="ListBullet2"/>
      </w:pPr>
      <w:r>
        <w:t xml:space="preserve">Talbot, K. et al. (2012) 'Demonstrated brain insulin resistance in Alzheimer's disease patients is associated with IGF-1 resistance, IRS-1 dysregulation, and cognitive decline', </w:t>
      </w:r>
      <w:r>
        <w:rPr>
          <w:i/>
        </w:rPr>
        <w:t>Journal of Clinical Investigation</w:t>
      </w:r>
      <w:r>
        <w:t>, 122(4), pp. 1316–1338. doi:10.1172/JCI59903</w:t>
      </w:r>
    </w:p>
    <w:p>
      <w:pPr>
        <w:pStyle w:val="ListBullet2"/>
      </w:pPr>
      <w:r>
        <w:t xml:space="preserve">de la Monte, S.M. and Wands, J.R. (2008) 'Alzheimer's disease is type 3 diabetes—evidence reviewed', </w:t>
      </w:r>
      <w:r>
        <w:rPr>
          <w:i/>
        </w:rPr>
        <w:t>Journal of Diabetes Science and Technology</w:t>
      </w:r>
      <w:r>
        <w:t>, 2(6), pp. 1101–1113. doi:10.1177/193229680800200619</w:t>
      </w:r>
    </w:p>
    <w:p>
      <w:pPr>
        <w:pStyle w:val="ListBullet"/>
      </w:pPr>
      <w:r>
        <w:t>The brain is 60% fat.</w:t>
      </w:r>
    </w:p>
    <w:p>
      <w:pPr>
        <w:pStyle w:val="ListBullet2"/>
      </w:pPr>
      <w:r>
        <w:t xml:space="preserve">Chang, C.Y., Ke, D.S. and Chen, J.Y. (2009) 'Essential fatty acids and human brain', </w:t>
      </w:r>
      <w:r>
        <w:rPr>
          <w:i/>
        </w:rPr>
        <w:t>Acta Neurologica Taiwanica</w:t>
      </w:r>
      <w:r>
        <w:t>, 18(4), pp. 231–241. Available at: https://pubmed.ncbi.nlm.nih.gov/20329590/</w:t>
      </w:r>
    </w:p>
    <w:p>
      <w:pPr>
        <w:pStyle w:val="ListBullet"/>
      </w:pPr>
      <w:r>
        <w:t>Our ancestral diet is "unarguably" animal-based.</w:t>
      </w:r>
    </w:p>
    <w:p>
      <w:pPr>
        <w:pStyle w:val="ListBullet2"/>
      </w:pPr>
      <w:r>
        <w:t xml:space="preserve">Ben-Dor, M., Sirtoli, R. and Barkai, R. (2021) 'The evolution of the human trophic level during the Pleistocene', </w:t>
      </w:r>
      <w:r>
        <w:rPr>
          <w:i/>
        </w:rPr>
        <w:t>American Journal of Physical Anthropology</w:t>
      </w:r>
      <w:r>
        <w:t>, 175(Suppl 72), pp. 27–56. doi:10.1002/ajpa.24247</w:t>
      </w:r>
    </w:p>
    <w:p>
      <w:pPr>
        <w:pStyle w:val="ListBullet2"/>
      </w:pPr>
      <w:r>
        <w:t xml:space="preserve">Hardy, K. et al. (2015) 'The importance of dietary carbohydrate in human evolution', </w:t>
      </w:r>
      <w:r>
        <w:rPr>
          <w:i/>
        </w:rPr>
        <w:t>Quarterly Review of Biology</w:t>
      </w:r>
      <w:r>
        <w:t>, 90(3), pp. 251–268. doi:10.1086/682587</w:t>
      </w:r>
    </w:p>
    <w:p>
      <w:pPr>
        <w:pStyle w:val="Heading1"/>
      </w:pPr>
      <w:r>
        <w:t>Page 40 — Do we really need to "break-fast"? Fasting reverses insulin resistance</w:t>
      </w:r>
    </w:p>
    <w:p>
      <w:pPr>
        <w:pStyle w:val="ListBullet"/>
      </w:pPr>
      <w:r>
        <w:t>Fasting has helped people reverse chronic conditions including type 2 diabetes and rheumatoid arthritis.</w:t>
      </w:r>
    </w:p>
    <w:p>
      <w:pPr>
        <w:pStyle w:val="ListBullet2"/>
      </w:pPr>
      <w:r>
        <w:t xml:space="preserve">de Cabo, R. and Mattson, M.P. (2019) 'Effects of intermittent fasting on health, aging, and disease', </w:t>
      </w:r>
      <w:r>
        <w:rPr>
          <w:i/>
        </w:rPr>
        <w:t>New England Journal of Medicine</w:t>
      </w:r>
      <w:r>
        <w:t>, 381(26), pp. 2541–2551. doi:10.1056/NEJMra1905136</w:t>
      </w:r>
    </w:p>
    <w:p>
      <w:pPr>
        <w:pStyle w:val="ListBullet2"/>
      </w:pPr>
      <w:r>
        <w:t xml:space="preserve">Kjeldsen-Kragh, J. et al. (1991) 'Controlled trial of fasting and one-year vegetarian diet in rheumatoid arthritis', </w:t>
      </w:r>
      <w:r>
        <w:rPr>
          <w:i/>
        </w:rPr>
        <w:t>Lancet</w:t>
      </w:r>
      <w:r>
        <w:t>, 338(8772), pp. 899–902. doi:10.1016/0140-6736(91)91770-U</w:t>
      </w:r>
    </w:p>
    <w:p>
      <w:pPr>
        <w:pStyle w:val="ListBullet"/>
      </w:pPr>
      <w:r>
        <w:t>Fasting brings better insulin sensitivity (1), less abdominal fat (5), less inflammation (6), better brain function (4), and lower risk factors (8).</w:t>
      </w:r>
    </w:p>
    <w:p>
      <w:pPr>
        <w:pStyle w:val="ListBullet2"/>
      </w:pPr>
      <w:r>
        <w:t xml:space="preserve">de Cabo, R. and Mattson, M.P. (2019) 'Effects of intermittent fasting on health, aging, and disease', </w:t>
      </w:r>
      <w:r>
        <w:rPr>
          <w:i/>
        </w:rPr>
        <w:t>New England Journal of Medicine</w:t>
      </w:r>
      <w:r>
        <w:t>, 381(26), pp. 2541–2551. doi:10.1056/NEJMra1905136</w:t>
      </w:r>
    </w:p>
    <w:p>
      <w:pPr>
        <w:pStyle w:val="ListBullet2"/>
      </w:pPr>
      <w:r>
        <w:t xml:space="preserve">Sutton, E.F. et al. (2018) 'Early time-restricted feeding improves insulin sensitivity, blood pressure, and oxidative stress even without weight loss in men with prediabetes', </w:t>
      </w:r>
      <w:r>
        <w:rPr>
          <w:i/>
        </w:rPr>
        <w:t>Cell Metabolism</w:t>
      </w:r>
      <w:r>
        <w:t>, 27(6), pp. 1212–1221.e3. doi:10.1016/j.cmet.2018.04.010</w:t>
      </w:r>
    </w:p>
    <w:p>
      <w:pPr>
        <w:pStyle w:val="ListBullet2"/>
      </w:pPr>
      <w:r>
        <w:t xml:space="preserve">Longo, V.D. and Mattson, M.P. (2014) 'Fasting: molecular mechanisms and clinical applications', </w:t>
      </w:r>
      <w:r>
        <w:rPr>
          <w:i/>
        </w:rPr>
        <w:t>Cell Metabolism</w:t>
      </w:r>
      <w:r>
        <w:t>, 19(2), pp. 181–192. doi:10.1016/j.cmet.2013.12.008</w:t>
      </w:r>
    </w:p>
    <w:p>
      <w:pPr>
        <w:pStyle w:val="ListBullet2"/>
      </w:pPr>
      <w:r>
        <w:t xml:space="preserve">Lowe, D.A. et al. (2020) 'Effects of time-restricted eating on weight loss and other metabolic parameters in women and men with overweight and obesity: the TREAT randomized clinical trial', </w:t>
      </w:r>
      <w:r>
        <w:rPr>
          <w:i/>
        </w:rPr>
        <w:t>JAMA Internal Medicine</w:t>
      </w:r>
      <w:r>
        <w:t>, 180(11), pp. 1491–1499. doi:10.1001/jamainternmed.2020.4153</w:t>
      </w:r>
    </w:p>
    <w:p>
      <w:pPr>
        <w:pStyle w:val="ListBullet"/>
      </w:pPr>
      <w:r>
        <w:t>Fasting slows bone-density loss (2), helps repair DNA (3), boosts the immune system (7) and increases lifespan (9).</w:t>
      </w:r>
    </w:p>
    <w:p>
      <w:pPr>
        <w:pStyle w:val="ListBullet2"/>
      </w:pPr>
      <w:r>
        <w:t xml:space="preserve">Longo, V.D. and Mattson, M.P. (2014) 'Fasting: molecular mechanisms and clinical applications', </w:t>
      </w:r>
      <w:r>
        <w:rPr>
          <w:i/>
        </w:rPr>
        <w:t>Cell Metabolism</w:t>
      </w:r>
      <w:r>
        <w:t>, 19(2), pp. 181–192. doi:10.1016/j.cmet.2013.12.008</w:t>
      </w:r>
    </w:p>
    <w:p>
      <w:pPr>
        <w:pStyle w:val="Heading1"/>
      </w:pPr>
      <w:r>
        <w:t>Page 41 — Too much energy intake can lead to lethargy</w:t>
      </w:r>
    </w:p>
    <w:p>
      <w:pPr>
        <w:pStyle w:val="ListBullet"/>
      </w:pPr>
      <w:r>
        <w:t>Energy-dense, nutrient-poor refined foods drive overeating and ill health.</w:t>
      </w:r>
    </w:p>
    <w:p>
      <w:pPr>
        <w:pStyle w:val="ListBullet2"/>
      </w:pPr>
      <w:r>
        <w:t xml:space="preserve">Hall, K.D. et al. (2019) 'Ultra-processed diets cause excess calorie intake and weight gain: an inpatient randomized controlled trial of ad libitum food intake', </w:t>
      </w:r>
      <w:r>
        <w:rPr>
          <w:i/>
        </w:rPr>
        <w:t>Cell Metabolism</w:t>
      </w:r>
      <w:r>
        <w:t>, 30(1), pp. 67–77.e3. doi:10.1016/j.cmet.2019.05.008</w:t>
      </w:r>
    </w:p>
    <w:p>
      <w:pPr>
        <w:pStyle w:val="ListBullet"/>
      </w:pPr>
      <w:r>
        <w:t>Weight gain and high insulin disrupt other hormones, so the brain senses starvation and saves energy.</w:t>
      </w:r>
    </w:p>
    <w:p>
      <w:pPr>
        <w:pStyle w:val="ListBullet2"/>
      </w:pPr>
      <w:r>
        <w:t xml:space="preserve">Myers, M.G. Jr et al. (2010) 'Obesity and leptin resistance: distinguishing cause from effect', </w:t>
      </w:r>
      <w:r>
        <w:rPr>
          <w:i/>
        </w:rPr>
        <w:t>Trends in Endocrinology &amp; Metabolism</w:t>
      </w:r>
      <w:r>
        <w:t>, 21(11), pp. 643–651. doi:10.1016/j.tem.2010.08.002</w:t>
      </w:r>
    </w:p>
    <w:p>
      <w:pPr>
        <w:pStyle w:val="Heading1"/>
      </w:pPr>
      <w:r>
        <w:t>Page 42 — Sugar, grains and ageing</w:t>
      </w:r>
    </w:p>
    <w:p>
      <w:pPr>
        <w:pStyle w:val="ListBullet"/>
      </w:pPr>
      <w:r>
        <w:t>Burning glucose creates "dirty smoke" (oxidation), which is the ageing process; ketones are a cleaner fuel.</w:t>
      </w:r>
    </w:p>
    <w:p>
      <w:pPr>
        <w:pStyle w:val="ListBullet2"/>
      </w:pPr>
      <w:r>
        <w:t xml:space="preserve">Veech, R.L. (2004) 'The therapeutic implications of ketone bodies: the effects of ketone bodies in pathological conditions: ketosis, ketogenic diet, redox states, insulin resistance, and mitochondrial metabolism', </w:t>
      </w:r>
      <w:r>
        <w:rPr>
          <w:i/>
        </w:rPr>
        <w:t>Prostaglandins, Leukotrienes and Essential Fatty Acids</w:t>
      </w:r>
      <w:r>
        <w:t>, 70(3), pp. 309–319. doi:10.1016/j.plefa.2003.09.007</w:t>
      </w:r>
    </w:p>
    <w:p>
      <w:pPr>
        <w:pStyle w:val="ListBullet"/>
      </w:pPr>
      <w:r>
        <w:t>Sucrose is glucose plus fructose, and sugars speed ageing by glycation ("browning").</w:t>
      </w:r>
    </w:p>
    <w:p>
      <w:pPr>
        <w:pStyle w:val="ListBullet2"/>
      </w:pPr>
      <w:r>
        <w:t xml:space="preserve">Monnier, V.M., Kohn, R.R. and Cerami, A. (1984) 'Accelerated age-related browning of human collagen in diabetes mellitus', </w:t>
      </w:r>
      <w:r>
        <w:rPr>
          <w:i/>
        </w:rPr>
        <w:t>Proceedings of the National Academy of Sciences USA</w:t>
      </w:r>
      <w:r>
        <w:t>, 81(2), pp. 583–587. doi:10.1073/pnas.81.2.583</w:t>
      </w:r>
    </w:p>
    <w:p>
      <w:pPr>
        <w:pStyle w:val="ListBullet2"/>
      </w:pPr>
      <w:r>
        <w:t xml:space="preserve">Uribarri, J. et al. (2010) 'Advanced glycation end products in foods and a practical guide to their reduction in the diet', </w:t>
      </w:r>
      <w:r>
        <w:rPr>
          <w:i/>
        </w:rPr>
        <w:t>Journal of the American Dietetic Association</w:t>
      </w:r>
      <w:r>
        <w:t>, 110(6), pp. 911–916.e12. doi:10.1016/j.jada.2010.03.018</w:t>
      </w:r>
    </w:p>
    <w:p>
      <w:pPr>
        <w:pStyle w:val="ListBullet"/>
      </w:pPr>
      <w:r>
        <w:t>Bones and collagen turn brown with age.</w:t>
      </w:r>
    </w:p>
    <w:p>
      <w:pPr>
        <w:pStyle w:val="ListBullet2"/>
      </w:pPr>
      <w:r>
        <w:t xml:space="preserve">Monnier, V.M., Kohn, R.R. and Cerami, A. (1984) 'Accelerated age-related browning of human collagen in diabetes mellitus', </w:t>
      </w:r>
      <w:r>
        <w:rPr>
          <w:i/>
        </w:rPr>
        <w:t>Proceedings of the National Academy of Sciences USA</w:t>
      </w:r>
      <w:r>
        <w:t>, 81(2), pp. 583–587. doi:10.1073/pnas.81.2.583</w:t>
      </w:r>
    </w:p>
    <w:p>
      <w:pPr>
        <w:pStyle w:val="Heading1"/>
      </w:pPr>
      <w:r>
        <w:t>Page 43 — How we "rust" away</w:t>
      </w:r>
    </w:p>
    <w:p>
      <w:pPr>
        <w:pStyle w:val="ListBullet"/>
      </w:pPr>
      <w:r>
        <w:t>AGEs stiffen tissues, including arteries, the eye lens (cataracts) and skin (wrinkles).</w:t>
      </w:r>
    </w:p>
    <w:p>
      <w:pPr>
        <w:pStyle w:val="ListBullet2"/>
      </w:pPr>
      <w:r>
        <w:t xml:space="preserve">Goldin, A. et al. (2006) 'Advanced glycation end products: sparking the development of diabetic vascular injury', </w:t>
      </w:r>
      <w:r>
        <w:rPr>
          <w:i/>
        </w:rPr>
        <w:t>Circulation</w:t>
      </w:r>
      <w:r>
        <w:t>, 114(6), pp. 597–605. doi:10.1161/CIRCULATIONAHA.106.621854</w:t>
      </w:r>
    </w:p>
    <w:p>
      <w:pPr>
        <w:pStyle w:val="ListBullet2"/>
      </w:pPr>
      <w:r>
        <w:t xml:space="preserve">Gkogkolou, P. and Böhm, M. (2012) 'Advanced glycation end products: key players in skin aging?', </w:t>
      </w:r>
      <w:r>
        <w:rPr>
          <w:i/>
        </w:rPr>
        <w:t>Dermato-Endocrinology</w:t>
      </w:r>
      <w:r>
        <w:t>, 4(3), pp. 259–270. doi:10.4161/derm.22028</w:t>
      </w:r>
    </w:p>
    <w:p>
      <w:pPr>
        <w:pStyle w:val="ListBullet"/>
      </w:pPr>
      <w:r>
        <w:t>Rib-cartilage colour chart from infancy to 88 years.</w:t>
      </w:r>
    </w:p>
    <w:p>
      <w:pPr>
        <w:pStyle w:val="ListBullet2"/>
      </w:pPr>
      <w:r>
        <w:t xml:space="preserve">Monnier, V.M., Kohn, R.R. and Cerami, A. (1984) 'Accelerated age-related browning of human collagen in diabetes mellitus', </w:t>
      </w:r>
      <w:r>
        <w:rPr>
          <w:i/>
        </w:rPr>
        <w:t>Proceedings of the National Academy of Sciences USA</w:t>
      </w:r>
      <w:r>
        <w:t>, 81(2), pp. 583–587. doi:10.1073/pnas.81.2.583</w:t>
      </w:r>
    </w:p>
    <w:p>
      <w:pPr>
        <w:pStyle w:val="ListBullet"/>
      </w:pPr>
      <w:r>
        <w:t>Fructose ages us "much, much faster" than glucose.</w:t>
      </w:r>
    </w:p>
    <w:p>
      <w:pPr>
        <w:pStyle w:val="ListBullet2"/>
      </w:pPr>
      <w:r>
        <w:t xml:space="preserve">Bunn, H.F. and Higgins, P.J. (1981) 'Reaction of monosaccharides with proteins: possible evolutionary significance', </w:t>
      </w:r>
      <w:r>
        <w:rPr>
          <w:i/>
        </w:rPr>
        <w:t>Science</w:t>
      </w:r>
      <w:r>
        <w:t>, 213(4504), pp. 222–224. doi:10.1126/science.12192669</w:t>
      </w:r>
    </w:p>
    <w:p>
      <w:pPr>
        <w:pStyle w:val="Heading1"/>
      </w:pPr>
      <w:r>
        <w:t>Page 44 — Fructose: what we need to know</w:t>
      </w:r>
    </w:p>
    <w:p>
      <w:pPr>
        <w:pStyle w:val="ListBullet"/>
      </w:pPr>
      <w:r>
        <w:t>Sucrose is 50% glucose and 50% fructose; HFCS is an industrial sugar with many names.</w:t>
      </w:r>
    </w:p>
    <w:p>
      <w:pPr>
        <w:pStyle w:val="ListBullet2"/>
      </w:pPr>
      <w:r>
        <w:t xml:space="preserve">Stanhope, K.L. and Havel, P.J. (2008) 'Endocrine and metabolic effects of consuming beverages sweetened with fructose, glucose, sucrose, or high-fructose corn syrup', </w:t>
      </w:r>
      <w:r>
        <w:rPr>
          <w:i/>
        </w:rPr>
        <w:t>American Journal of Clinical Nutrition</w:t>
      </w:r>
      <w:r>
        <w:t>, 88(6), pp. 1733S–1737S. doi:10.3945/ajcn.2008.25825D</w:t>
      </w:r>
    </w:p>
    <w:p>
      <w:pPr>
        <w:pStyle w:val="ListBullet"/>
      </w:pPr>
      <w:r>
        <w:t>Only the liver can metabolise fructose, whereas every cell can use glucose.</w:t>
      </w:r>
    </w:p>
    <w:p>
      <w:pPr>
        <w:pStyle w:val="ListBullet2"/>
      </w:pPr>
      <w:r>
        <w:t xml:space="preserve">Jang, C. et al. (2018) 'The small intestine converts dietary fructose into glucose and organic acids', </w:t>
      </w:r>
      <w:r>
        <w:rPr>
          <w:i/>
        </w:rPr>
        <w:t>Cell Metabolism</w:t>
      </w:r>
      <w:r>
        <w:t>, 27(2), pp. 351–361.e3. doi:10.1016/j.cmet.2017.12.016</w:t>
      </w:r>
    </w:p>
    <w:p>
      <w:pPr>
        <w:pStyle w:val="ListBullet"/>
      </w:pPr>
      <w:r>
        <w:t>Fructose overload causes fatty liver and drives insulin resistance and weight gain.</w:t>
      </w:r>
    </w:p>
    <w:p>
      <w:pPr>
        <w:pStyle w:val="ListBullet2"/>
      </w:pPr>
      <w:r>
        <w:t xml:space="preserve">Stanhope, K.L. et al. (2009) 'Consuming fructose-sweetened, not glucose-sweetened, beverages increases visceral adiposity and lipids and decreases insulin sensitivity in overweight/obese humans', </w:t>
      </w:r>
      <w:r>
        <w:rPr>
          <w:i/>
        </w:rPr>
        <w:t>Journal of Clinical Investigation</w:t>
      </w:r>
      <w:r>
        <w:t>, 119(5), pp. 1322–1334. doi:10.1172/JCI37385</w:t>
      </w:r>
    </w:p>
    <w:p>
      <w:pPr>
        <w:pStyle w:val="ListBullet2"/>
      </w:pPr>
      <w:r>
        <w:t xml:space="preserve">Chung, M. et al. (2014) 'Fructose, high-fructose corn syrup, sucrose, and nonalcoholic fatty liver disease or indexes of liver health: a systematic review and meta-analysis', </w:t>
      </w:r>
      <w:r>
        <w:rPr>
          <w:i/>
        </w:rPr>
        <w:t>American Journal of Clinical Nutrition</w:t>
      </w:r>
      <w:r>
        <w:t>, 100(3), pp. 833–849. doi:10.3945/ajcn.114.086314</w:t>
      </w:r>
    </w:p>
    <w:p>
      <w:pPr>
        <w:pStyle w:val="Heading1"/>
      </w:pPr>
      <w:r>
        <w:t>Page 45 — The bitter truth: Dr Lustig's fructose study</w:t>
      </w:r>
    </w:p>
    <w:p>
      <w:pPr>
        <w:pStyle w:val="ListBullet"/>
      </w:pPr>
      <w:r>
        <w:t>Lustig's study in obese children with metabolic syndrome, with sugar cut from 28% to 10% of calories and replaced by starch; the children were not meant to lose weight.</w:t>
      </w:r>
    </w:p>
    <w:p>
      <w:pPr>
        <w:pStyle w:val="ListBullet2"/>
      </w:pPr>
      <w:r>
        <w:t xml:space="preserve">Lustig, R.H. et al. (2016) 'Isocaloric fructose restriction and metabolic improvement in children with obesity and metabolic syndrome', </w:t>
      </w:r>
      <w:r>
        <w:rPr>
          <w:i/>
        </w:rPr>
        <w:t>Obesity</w:t>
      </w:r>
      <w:r>
        <w:t>, 24(2), pp. 453–460. doi:10.1002/oby.21371</w:t>
      </w:r>
    </w:p>
    <w:p>
      <w:pPr>
        <w:pStyle w:val="ListBullet"/>
      </w:pPr>
      <w:r>
        <w:t>Metabolic syndrome is 3 or more of 5 criteria, including "waist circumference over half of height".</w:t>
      </w:r>
    </w:p>
    <w:p>
      <w:pPr>
        <w:pStyle w:val="ListBullet2"/>
      </w:pPr>
      <w:r>
        <w:t xml:space="preserve">Alberti, K.G. et al. (2009) 'Harmonizing the metabolic syndrome: a joint interim statement…', </w:t>
      </w:r>
      <w:r>
        <w:rPr>
          <w:i/>
        </w:rPr>
        <w:t>Circulation</w:t>
      </w:r>
      <w:r>
        <w:t>, 120(16), pp. 1640–1645. doi:10.1161/CIRCULATIONAHA.109.192644</w:t>
      </w:r>
    </w:p>
    <w:p>
      <w:pPr>
        <w:pStyle w:val="ListBullet"/>
      </w:pPr>
      <w:r>
        <w:t>Metabolic syndrome indicates low immunity and poor resistance to infection.</w:t>
      </w:r>
    </w:p>
    <w:p>
      <w:pPr>
        <w:pStyle w:val="ListBullet2"/>
      </w:pPr>
      <w:r>
        <w:t xml:space="preserve">Critchley, J.A. et al. (2018) 'Glycemic control and risk of infections among people with type 1 or type 2 diabetes in a large primary care cohort study', </w:t>
      </w:r>
      <w:r>
        <w:rPr>
          <w:i/>
        </w:rPr>
        <w:t>Diabetes Care</w:t>
      </w:r>
      <w:r>
        <w:t>, 41(10), pp. 2127–2135. doi:10.2337/dc18-0287</w:t>
      </w:r>
    </w:p>
    <w:p>
      <w:pPr>
        <w:pStyle w:val="Heading1"/>
      </w:pPr>
      <w:r>
        <w:t>Page 46 — Results that shout "beware of fructose"</w:t>
      </w:r>
    </w:p>
    <w:p>
      <w:pPr>
        <w:pStyle w:val="ListBullet"/>
      </w:pPr>
      <w:r>
        <w:t>Triglycerides fell 46%.</w:t>
      </w:r>
    </w:p>
    <w:p>
      <w:pPr>
        <w:pStyle w:val="ListBullet2"/>
      </w:pPr>
      <w:r>
        <w:t xml:space="preserve">Lustig, R.H. et al. (2016) 'Isocaloric fructose restriction and metabolic improvement in children with obesity and metabolic syndrome', </w:t>
      </w:r>
      <w:r>
        <w:rPr>
          <w:i/>
        </w:rPr>
        <w:t>Obesity</w:t>
      </w:r>
      <w:r>
        <w:t>, 24(2), pp. 453–460. doi:10.1002/oby.21371</w:t>
      </w:r>
    </w:p>
    <w:p>
      <w:pPr>
        <w:pStyle w:val="ListBullet"/>
      </w:pPr>
      <w:r>
        <w:t>Visceral fat fell 7% and liver fat fell 22%.</w:t>
      </w:r>
    </w:p>
    <w:p>
      <w:pPr>
        <w:pStyle w:val="ListBullet2"/>
      </w:pPr>
      <w:r>
        <w:t xml:space="preserve">Schwarz, J.M. et al. (2017) 'Effects of dietary fructose restriction on liver fat, de novo lipogenesis, and insulin kinetics in children with obesity', </w:t>
      </w:r>
      <w:r>
        <w:rPr>
          <w:i/>
        </w:rPr>
        <w:t>Gastroenterology</w:t>
      </w:r>
      <w:r>
        <w:t>, 153(3), pp. 743–752. doi:10.1053/j.gastro.2017.05.043</w:t>
      </w:r>
    </w:p>
    <w:p>
      <w:pPr>
        <w:pStyle w:val="ListBullet"/>
      </w:pPr>
      <w:r>
        <w:t>Fructose leads to significantly faster weight gain than glucose.</w:t>
      </w:r>
    </w:p>
    <w:p>
      <w:pPr>
        <w:pStyle w:val="ListBullet2"/>
      </w:pPr>
      <w:r>
        <w:t xml:space="preserve">Chung, M. et al. (2014) 'Fructose, high-fructose corn syrup, sucrose, and nonalcoholic fatty liver disease or indexes of liver health: a systematic review and meta-analysis', </w:t>
      </w:r>
      <w:r>
        <w:rPr>
          <w:i/>
        </w:rPr>
        <w:t>American Journal of Clinical Nutrition</w:t>
      </w:r>
      <w:r>
        <w:t>, 100(3), pp. 833–849. doi:10.3945/ajcn.114.086314</w:t>
      </w:r>
    </w:p>
    <w:p>
      <w:pPr>
        <w:pStyle w:val="Heading1"/>
      </w:pPr>
      <w:r>
        <w:t>Page 47 — Reasons for cravings and hunger</w:t>
      </w:r>
    </w:p>
    <w:p>
      <w:pPr>
        <w:pStyle w:val="ListBullet"/>
      </w:pPr>
      <w:r>
        <w:t>Sugar releases dopamine "just like cocaine" and is the number-one driver of cravings.</w:t>
      </w:r>
    </w:p>
    <w:p>
      <w:pPr>
        <w:pStyle w:val="ListBullet2"/>
      </w:pPr>
      <w:r>
        <w:t xml:space="preserve">Avena, N.M., Rada, P. and Hoebel, B.G. (2008) 'Evidence for sugar addiction: behavioral and neurochemical effects of intermittent, excessive sugar intake', </w:t>
      </w:r>
      <w:r>
        <w:rPr>
          <w:i/>
        </w:rPr>
        <w:t>Neuroscience &amp; Biobehavioral Reviews</w:t>
      </w:r>
      <w:r>
        <w:t>, 32(1), pp. 20–39. doi:10.1016/j.neubiorev.2007.04.019</w:t>
      </w:r>
    </w:p>
    <w:p>
      <w:pPr>
        <w:pStyle w:val="ListBullet2"/>
      </w:pPr>
      <w:r>
        <w:t xml:space="preserve">Westwater, M.L., Fletcher, P.C. and Ziauddeen, H. (2016) 'Sugar addiction: the state of the science', </w:t>
      </w:r>
      <w:r>
        <w:rPr>
          <w:i/>
        </w:rPr>
        <w:t>European Journal of Nutrition</w:t>
      </w:r>
      <w:r>
        <w:t>, 55(Suppl 2), pp. 55–69. doi:10.1007/s00394-016-1229-6</w:t>
      </w:r>
    </w:p>
    <w:p>
      <w:pPr>
        <w:pStyle w:val="ListBullet"/>
      </w:pPr>
      <w:r>
        <w:t>Blood-sugar dips after a spike bring hunger back.</w:t>
      </w:r>
    </w:p>
    <w:p>
      <w:pPr>
        <w:pStyle w:val="ListBullet2"/>
      </w:pPr>
      <w:r>
        <w:t xml:space="preserve">Wyatt, P. et al. (2021) 'Postprandial glycaemic dips predict appetite and energy intake in healthy individuals', </w:t>
      </w:r>
      <w:r>
        <w:rPr>
          <w:i/>
        </w:rPr>
        <w:t>Nature Metabolism</w:t>
      </w:r>
      <w:r>
        <w:t>, 3(4), pp. 523–529. doi:10.1038/s42255-021-00383-x</w:t>
      </w:r>
    </w:p>
    <w:p>
      <w:pPr>
        <w:pStyle w:val="ListBullet"/>
      </w:pPr>
      <w:r>
        <w:t>Insulin resistance disrupts ghrelin (hunger) and PYY (fullness) signalling, and fixing it helps.</w:t>
      </w:r>
    </w:p>
    <w:p>
      <w:pPr>
        <w:pStyle w:val="ListBullet2"/>
      </w:pPr>
      <w:r>
        <w:t xml:space="preserve">Batterham, R.L. et al. (2003) 'Inhibition of food intake in obese subjects by peptide YY3-36', </w:t>
      </w:r>
      <w:r>
        <w:rPr>
          <w:i/>
        </w:rPr>
        <w:t>New England Journal of Medicine</w:t>
      </w:r>
      <w:r>
        <w:t>, 349(10), pp. 941–948. doi:10.1056/NEJMoa030204</w:t>
      </w:r>
    </w:p>
    <w:p>
      <w:pPr>
        <w:pStyle w:val="ListBullet2"/>
      </w:pPr>
      <w:r>
        <w:t xml:space="preserve">McLaughlin, T. et al. (2004) 'Plasma ghrelin concentrations are decreased in insulin-resistant obese adults relative to equally obese insulin-sensitive controls', </w:t>
      </w:r>
      <w:r>
        <w:rPr>
          <w:i/>
        </w:rPr>
        <w:t>Journal of Clinical Endocrinology &amp; Metabolism</w:t>
      </w:r>
      <w:r>
        <w:t>, 89(4), pp. 1630–1635. doi:10.1210/jc.2003-031572</w:t>
      </w:r>
    </w:p>
    <w:p>
      <w:pPr>
        <w:pStyle w:val="ListBullet"/>
      </w:pPr>
      <w:r>
        <w:t>Fat tissue produces leptin; excess fat makes too much leptin, and the brain becomes resistant (leptin resistance), causing hunger and lethargy.</w:t>
      </w:r>
    </w:p>
    <w:p>
      <w:pPr>
        <w:pStyle w:val="ListBullet2"/>
      </w:pPr>
      <w:r>
        <w:t xml:space="preserve">Considine, R.V. et al. (1996) 'Serum immunoreactive-leptin concentrations in normal-weight and obese humans', </w:t>
      </w:r>
      <w:r>
        <w:rPr>
          <w:i/>
        </w:rPr>
        <w:t>New England Journal of Medicine</w:t>
      </w:r>
      <w:r>
        <w:t>, 334(5), pp. 292–295. doi:10.1056/NEJM199602013340503</w:t>
      </w:r>
    </w:p>
    <w:p>
      <w:pPr>
        <w:pStyle w:val="ListBullet2"/>
      </w:pPr>
      <w:r>
        <w:t xml:space="preserve">Myers, M.G. Jr et al. (2010) 'Obesity and leptin resistance: distinguishing cause from effect', </w:t>
      </w:r>
      <w:r>
        <w:rPr>
          <w:i/>
        </w:rPr>
        <w:t>Trends in Endocrinology &amp; Metabolism</w:t>
      </w:r>
      <w:r>
        <w:t>, 21(11), pp. 643–651. doi:10.1016/j.tem.2010.08.002</w:t>
      </w:r>
    </w:p>
    <w:p>
      <w:pPr>
        <w:pStyle w:val="Heading1"/>
      </w:pPr>
      <w:r>
        <w:t>Page 48 — Another major reason for cravings: iron deficiency</w:t>
      </w:r>
    </w:p>
    <w:p>
      <w:pPr>
        <w:pStyle w:val="ListBullet"/>
      </w:pPr>
      <w:r>
        <w:t>Iron is needed to make serotonin and dopamine, and iron deficiency lowers mood.</w:t>
      </w:r>
    </w:p>
    <w:p>
      <w:pPr>
        <w:pStyle w:val="ListBullet2"/>
      </w:pPr>
      <w:r>
        <w:t xml:space="preserve">Kim, J. and Wessling-Resnick, M. (2014) 'Iron and mechanisms of emotional behavior', </w:t>
      </w:r>
      <w:r>
        <w:rPr>
          <w:i/>
        </w:rPr>
        <w:t>Journal of Nutritional Biochemistry</w:t>
      </w:r>
      <w:r>
        <w:t>, 25(11), pp. 1101–1107. doi:10.1016/j.jnutbio.2014.07.003</w:t>
      </w:r>
    </w:p>
    <w:p>
      <w:pPr>
        <w:pStyle w:val="ListBullet"/>
      </w:pPr>
      <w:r>
        <w:t>Heavy periods and blood loss in childbirth cause iron deficiency and post-natal low mood.</w:t>
      </w:r>
    </w:p>
    <w:p>
      <w:pPr>
        <w:pStyle w:val="ListBullet2"/>
      </w:pPr>
      <w:r>
        <w:t xml:space="preserve">Beard, J.L. et al. (2005) 'Maternal iron deficiency anemia affects postpartum emotions and cognition', </w:t>
      </w:r>
      <w:r>
        <w:rPr>
          <w:i/>
        </w:rPr>
        <w:t>Journal of Nutrition</w:t>
      </w:r>
      <w:r>
        <w:t>, 135(2), pp. 267–272. doi:10.1093/jn/135.2.267</w:t>
      </w:r>
    </w:p>
    <w:p>
      <w:pPr>
        <w:pStyle w:val="ListBullet2"/>
      </w:pPr>
      <w:r>
        <w:t xml:space="preserve">NHS (n.d.) </w:t>
      </w:r>
      <w:r>
        <w:rPr>
          <w:i/>
        </w:rPr>
        <w:t>Iron deficiency anaemia</w:t>
      </w:r>
      <w:r>
        <w:t>. Available at: https://www.nhs.uk/conditions/iron-deficiency-anaemia/</w:t>
      </w:r>
    </w:p>
    <w:p>
      <w:pPr>
        <w:pStyle w:val="ListBullet"/>
      </w:pPr>
      <w:r>
        <w:t>Red meat has more easily absorbed haem iron than chicken or fish; plant non-haem iron is less well absorbed.</w:t>
      </w:r>
    </w:p>
    <w:p>
      <w:pPr>
        <w:pStyle w:val="ListBullet2"/>
      </w:pPr>
      <w:r>
        <w:t xml:space="preserve">Hurrell, R. and Egli, I. (2010) 'Iron bioavailability and dietary reference values', </w:t>
      </w:r>
      <w:r>
        <w:rPr>
          <w:i/>
        </w:rPr>
        <w:t>American Journal of Clinical Nutrition</w:t>
      </w:r>
      <w:r>
        <w:t>, 91(5), pp. 1461S–1467S. doi:10.3945/ajcn.2010.28674F</w:t>
      </w:r>
    </w:p>
    <w:p>
      <w:pPr>
        <w:pStyle w:val="Heading1"/>
      </w:pPr>
      <w:r>
        <w:t>Page 49 — Functional iron deficiency</w:t>
      </w:r>
    </w:p>
    <w:p>
      <w:pPr>
        <w:pStyle w:val="ListBullet"/>
      </w:pPr>
      <w:r>
        <w:t>In chronic inflammation the body "hides" iron from pathogens (via hepcidin), even when iron stores are adequate.</w:t>
      </w:r>
    </w:p>
    <w:p>
      <w:pPr>
        <w:pStyle w:val="ListBullet2"/>
      </w:pPr>
      <w:r>
        <w:t xml:space="preserve">Weiss, G., Ganz, T. and Goodnough, L.T. (2019) 'Anemia of inflammation', </w:t>
      </w:r>
      <w:r>
        <w:rPr>
          <w:i/>
        </w:rPr>
        <w:t>Blood</w:t>
      </w:r>
      <w:r>
        <w:t>, 133(1), pp. 40–50. doi:10.1182/blood-2018-06-856500</w:t>
      </w:r>
    </w:p>
    <w:p>
      <w:pPr>
        <w:pStyle w:val="Heading1"/>
      </w:pPr>
      <w:r>
        <w:t>Page 50 — The tragic introduction of "modern oils"</w:t>
      </w:r>
    </w:p>
    <w:p>
      <w:pPr>
        <w:pStyle w:val="ListBullet"/>
      </w:pPr>
      <w:r>
        <w:t>Western guidelines have favoured low-fat, high-carbohydrate diets and polyunsaturated seed oils.</w:t>
      </w:r>
    </w:p>
    <w:p>
      <w:pPr>
        <w:pStyle w:val="ListBullet2"/>
      </w:pPr>
      <w:r>
        <w:t xml:space="preserve">Sacks, F.M. et al. (2017) 'Dietary fats and cardiovascular disease: a presidential advisory from the American Heart Association', </w:t>
      </w:r>
      <w:r>
        <w:rPr>
          <w:i/>
        </w:rPr>
        <w:t>Circulation</w:t>
      </w:r>
      <w:r>
        <w:t>, 136(3), pp. e1–e23. doi:10.1161/CIR.0000000000000510</w:t>
      </w:r>
    </w:p>
    <w:p>
      <w:pPr>
        <w:pStyle w:val="ListBullet"/>
      </w:pPr>
      <w:r>
        <w:t>PUFA seed oils were an early-20th-century invention, very new in the human diet.</w:t>
      </w:r>
    </w:p>
    <w:p>
      <w:pPr>
        <w:pStyle w:val="ListBullet2"/>
      </w:pPr>
      <w:r>
        <w:t xml:space="preserve">Blasbalg, T.L. et al. (2011) 'Changes in consumption of omega-3 and omega-6 fatty acids in the United States during the 20th century', </w:t>
      </w:r>
      <w:r>
        <w:rPr>
          <w:i/>
        </w:rPr>
        <w:t>American Journal of Clinical Nutrition</w:t>
      </w:r>
      <w:r>
        <w:t>, 93(5), pp. 950–962. doi:10.3945/ajcn.110.006643</w:t>
      </w:r>
    </w:p>
    <w:p>
      <w:pPr>
        <w:pStyle w:val="ListBullet"/>
      </w:pPr>
      <w:r>
        <w:t>Procter &amp; Gamble, soap makers in Cincinnati, turned surplus "toxic waste" cottonseed oil into a product.</w:t>
      </w:r>
    </w:p>
    <w:p>
      <w:pPr>
        <w:pStyle w:val="ListBullet2"/>
      </w:pPr>
      <w:r>
        <w:t xml:space="preserve">Ramsey, D. and Graham, T. (2012) 'How vegetable oils replaced animal fats in the American diet', </w:t>
      </w:r>
      <w:r>
        <w:rPr>
          <w:i/>
        </w:rPr>
        <w:t>The Atlantic</w:t>
      </w:r>
      <w:r>
        <w:t>, 26 April. Available at: https://www.theatlantic.com/health/archive/2012/04/how-vegetable-oils-replaced-animal-fats-in-the-american-diet/256155/</w:t>
      </w:r>
    </w:p>
    <w:p>
      <w:pPr>
        <w:pStyle w:val="Heading1"/>
      </w:pPr>
      <w:r>
        <w:t>Page 51 — From soap to cooking fat</w:t>
      </w:r>
    </w:p>
    <w:p>
      <w:pPr>
        <w:pStyle w:val="ListBullet"/>
      </w:pPr>
      <w:r>
        <w:t>P&amp;G used hydrogenation to turn cottonseed oil into a lard-like solid fat (Crisco, 1911).</w:t>
      </w:r>
    </w:p>
    <w:p>
      <w:pPr>
        <w:pStyle w:val="ListBullet2"/>
      </w:pPr>
      <w:r>
        <w:t xml:space="preserve">Ramsey, D. and Graham, T. (2012) 'How vegetable oils replaced animal fats in the American diet', </w:t>
      </w:r>
      <w:r>
        <w:rPr>
          <w:i/>
        </w:rPr>
        <w:t>The Atlantic</w:t>
      </w:r>
      <w:r>
        <w:t>, 26 April. Available at: https://www.theatlantic.com/health/archive/2012/04/how-vegetable-oils-replaced-animal-fats-in-the-american-diet/256155/</w:t>
      </w:r>
    </w:p>
    <w:p>
      <w:pPr>
        <w:pStyle w:val="ListBullet2"/>
      </w:pPr>
      <w:r>
        <w:t xml:space="preserve">Mozaffarian, D. et al. (2006) 'Trans fatty acids and cardiovascular disease', </w:t>
      </w:r>
      <w:r>
        <w:rPr>
          <w:i/>
        </w:rPr>
        <w:t>New England Journal of Medicine</w:t>
      </w:r>
      <w:r>
        <w:t>, 354(15), pp. 1601–1613. doi:10.1056/NEJMra054035</w:t>
      </w:r>
    </w:p>
    <w:p>
      <w:pPr>
        <w:pStyle w:val="Heading1"/>
      </w:pPr>
      <w:r>
        <w:t>Page 52 — These unstable oils are rendered toxic when heated</w:t>
      </w:r>
    </w:p>
    <w:p>
      <w:pPr>
        <w:pStyle w:val="ListBullet"/>
      </w:pPr>
      <w:r>
        <w:t>Repeatedly heating PUFA oils creates toxic compounds (aldehydes).</w:t>
      </w:r>
    </w:p>
    <w:p>
      <w:pPr>
        <w:pStyle w:val="ListBullet2"/>
      </w:pPr>
      <w:r>
        <w:t xml:space="preserve">Katragadda, H.R. et al. (2010) 'Emissions of volatile aldehydes from heated cooking oils', </w:t>
      </w:r>
      <w:r>
        <w:rPr>
          <w:i/>
        </w:rPr>
        <w:t>Food Chemistry</w:t>
      </w:r>
      <w:r>
        <w:t>, 120(1), pp. 59–65. doi:10.1016/j.foodchem.2009.09.070</w:t>
      </w:r>
    </w:p>
    <w:p>
      <w:pPr>
        <w:pStyle w:val="ListBullet2"/>
      </w:pPr>
      <w:r>
        <w:t xml:space="preserve">Esterbauer, H., Schaur, R.J. and Zollner, H. (1991) 'Chemistry and biochemistry of 4-hydroxynonenal, malonaldehyde and related aldehydes', </w:t>
      </w:r>
      <w:r>
        <w:rPr>
          <w:i/>
        </w:rPr>
        <w:t>Free Radical Biology &amp; Medicine</w:t>
      </w:r>
      <w:r>
        <w:t>, 11(1), pp. 81–128. doi:10.1016/0891-5849(91)90192-6</w:t>
      </w:r>
    </w:p>
    <w:p>
      <w:pPr>
        <w:pStyle w:val="ListBullet"/>
      </w:pPr>
      <w:r>
        <w:t>Saturated fat protects the liver from alcohol, while PUFA oils make alcohol more toxic to the liver.</w:t>
      </w:r>
    </w:p>
    <w:p>
      <w:pPr>
        <w:pStyle w:val="ListBullet2"/>
      </w:pPr>
      <w:r>
        <w:t xml:space="preserve">Nanji, A.A. et al. (1995) 'Dietary saturated fatty acids: a novel treatment for alcoholic liver disease', </w:t>
      </w:r>
      <w:r>
        <w:rPr>
          <w:i/>
        </w:rPr>
        <w:t>Gastroenterology</w:t>
      </w:r>
      <w:r>
        <w:t>, 109(2), pp. 547–554. doi:10.1016/0016-5085(95)90344-5</w:t>
      </w:r>
    </w:p>
    <w:p>
      <w:pPr>
        <w:pStyle w:val="ListBullet"/>
      </w:pPr>
      <w:r>
        <w:t>"Polyunsaturated fat is healthier than saturated fat" has caused overwhelming suffering.</w:t>
      </w:r>
    </w:p>
    <w:p>
      <w:pPr>
        <w:pStyle w:val="ListBullet2"/>
      </w:pPr>
      <w:r>
        <w:t xml:space="preserve">Hooper, L. et al. (2020) 'Reduction in saturated fat intake for cardiovascular disease', </w:t>
      </w:r>
      <w:r>
        <w:rPr>
          <w:i/>
        </w:rPr>
        <w:t>Cochrane Database of Systematic Reviews</w:t>
      </w:r>
      <w:r>
        <w:t>, 8, CD011737. doi:10.1002/14651858.CD011737.pub3</w:t>
      </w:r>
    </w:p>
    <w:p>
      <w:pPr>
        <w:pStyle w:val="ListBullet"/>
      </w:pPr>
      <w:r>
        <w:t>Saturated animal fat is rich in vitamins A, D, E and K.</w:t>
      </w:r>
    </w:p>
    <w:p>
      <w:pPr>
        <w:pStyle w:val="ListBullet2"/>
      </w:pPr>
      <w:r>
        <w:t xml:space="preserve">Daley, C.A. et al. (2010) 'A review of fatty acid profiles and antioxidant content in grass-fed and grain-fed beef', </w:t>
      </w:r>
      <w:r>
        <w:rPr>
          <w:i/>
        </w:rPr>
        <w:t>Nutrition Journal</w:t>
      </w:r>
      <w:r>
        <w:t>, 9, 10. doi:10.1186/1475-2891-9-10</w:t>
      </w:r>
    </w:p>
    <w:p>
      <w:pPr>
        <w:pStyle w:val="Heading1"/>
      </w:pPr>
      <w:r>
        <w:t>Page 53 — PUFAs are essential, but not in the quantity consumed</w:t>
      </w:r>
    </w:p>
    <w:p>
      <w:pPr>
        <w:pStyle w:val="ListBullet"/>
      </w:pPr>
      <w:r>
        <w:t>A ribeye serving with 10.8 g total fat has 4.2 g saturated, 4.4 g monounsaturated and 0.4 g polyunsaturated fat.</w:t>
      </w:r>
    </w:p>
    <w:p>
      <w:pPr>
        <w:pStyle w:val="ListBullet2"/>
      </w:pPr>
      <w:r>
        <w:t xml:space="preserve">U.S. Department of Agriculture, Agricultural Research Service (2019–) </w:t>
      </w:r>
      <w:r>
        <w:rPr>
          <w:i/>
        </w:rPr>
        <w:t>FoodData Central</w:t>
      </w:r>
      <w:r>
        <w:t>. Available at: https://fdc.nal.usda.gov/</w:t>
      </w:r>
    </w:p>
    <w:p>
      <w:pPr>
        <w:pStyle w:val="ListBullet"/>
      </w:pPr>
      <w:r>
        <w:t>Omega-6 is pro-inflammatory, omega-3 anti-inflammatory, and current intake of omega-6 drives weight gain and inflammatory disease.</w:t>
      </w:r>
    </w:p>
    <w:p>
      <w:pPr>
        <w:pStyle w:val="ListBullet2"/>
      </w:pPr>
      <w:r>
        <w:t xml:space="preserve">Johnson, G.H. and Fritsche, K. (2012) 'Effect of dietary linoleic acid on markers of inflammation in healthy persons: a systematic review of randomized controlled trials', </w:t>
      </w:r>
      <w:r>
        <w:rPr>
          <w:i/>
        </w:rPr>
        <w:t>Journal of the Academy of Nutrition and Dietetics</w:t>
      </w:r>
      <w:r>
        <w:t>, 112(7), pp. 1029–1041.e15. doi:10.1016/j.jand.2012.03.029</w:t>
      </w:r>
    </w:p>
    <w:p>
      <w:pPr>
        <w:pStyle w:val="ListBullet2"/>
      </w:pPr>
      <w:r>
        <w:t xml:space="preserve">Innes, J.K. and Calder, P.C. (2018) 'Omega-6 fatty acids and inflammation', </w:t>
      </w:r>
      <w:r>
        <w:rPr>
          <w:i/>
        </w:rPr>
        <w:t>Prostaglandins, Leukotrienes and Essential Fatty Acids</w:t>
      </w:r>
      <w:r>
        <w:t>, 132, pp. 41–48. doi:10.1016/j.plefa.2018.03.004</w:t>
      </w:r>
    </w:p>
    <w:p>
      <w:pPr>
        <w:pStyle w:val="ListBullet"/>
      </w:pPr>
      <w:r>
        <w:t>Omega-6 consumption has soared since seed oils were introduced.</w:t>
      </w:r>
    </w:p>
    <w:p>
      <w:pPr>
        <w:pStyle w:val="ListBullet2"/>
      </w:pPr>
      <w:r>
        <w:t xml:space="preserve">Blasbalg, T.L. et al. (2011) 'Changes in consumption of omega-3 and omega-6 fatty acids in the United States during the 20th century', </w:t>
      </w:r>
      <w:r>
        <w:rPr>
          <w:i/>
        </w:rPr>
        <w:t>American Journal of Clinical Nutrition</w:t>
      </w:r>
      <w:r>
        <w:t>, 93(5), pp. 950–962. doi:10.3945/ajcn.110.006643</w:t>
      </w:r>
    </w:p>
    <w:p>
      <w:pPr>
        <w:pStyle w:val="Heading1"/>
      </w:pPr>
      <w:r>
        <w:t>Page 54 — It would be easier to reduce omega-6 than raise omega-3</w:t>
      </w:r>
    </w:p>
    <w:p>
      <w:pPr>
        <w:pStyle w:val="ListBullet"/>
      </w:pPr>
      <w:r>
        <w:t>The ancestral omega-3 to omega-6 ratio was about 1:2, and today it is up to 1:20.</w:t>
      </w:r>
    </w:p>
    <w:p>
      <w:pPr>
        <w:pStyle w:val="ListBullet2"/>
      </w:pPr>
      <w:r>
        <w:t xml:space="preserve">Simopoulos, A.P. (2002) 'The importance of the ratio of omega-6/omega-3 essential fatty acids', </w:t>
      </w:r>
      <w:r>
        <w:rPr>
          <w:i/>
        </w:rPr>
        <w:t>Biomedicine &amp; Pharmacotherapy</w:t>
      </w:r>
      <w:r>
        <w:t>, 56(8), pp. 365–379. doi:10.1016/S0753-3322(02)00253-6</w:t>
      </w:r>
    </w:p>
    <w:p>
      <w:pPr>
        <w:pStyle w:val="ListBullet"/>
      </w:pPr>
      <w:r>
        <w:t>One portion of oily fish twice a week would give a good balance.</w:t>
      </w:r>
    </w:p>
    <w:p>
      <w:pPr>
        <w:pStyle w:val="ListBullet2"/>
      </w:pPr>
      <w:r>
        <w:t xml:space="preserve">NHS (n.d.) </w:t>
      </w:r>
      <w:r>
        <w:rPr>
          <w:i/>
        </w:rPr>
        <w:t>Fish and shellfish</w:t>
      </w:r>
      <w:r>
        <w:t>. Available at: https://www.nhs.uk/live-well/eat-well/food-types/fish-and-shellfish-nutrition/</w:t>
      </w:r>
    </w:p>
    <w:p>
      <w:pPr>
        <w:pStyle w:val="Heading1"/>
      </w:pPr>
      <w:r>
        <w:t>Page 55 — Removing animal fat from fast-food fries</w:t>
      </w:r>
    </w:p>
    <w:p>
      <w:pPr>
        <w:pStyle w:val="ListBullet"/>
      </w:pPr>
      <w:r>
        <w:t>A campaign by millionaire Phil Sokolof led McDonald's to drop beef tallow for its fries in 1990.</w:t>
      </w:r>
    </w:p>
    <w:p>
      <w:pPr>
        <w:pStyle w:val="ListBullet2"/>
      </w:pPr>
      <w:r>
        <w:t xml:space="preserve">UPI (1990) 'After eight years of study, McDonald's has decided to cook its french fries in vegetable oil', </w:t>
      </w:r>
      <w:r>
        <w:rPr>
          <w:i/>
        </w:rPr>
        <w:t>UPI Archives</w:t>
      </w:r>
      <w:r>
        <w:t>, 23 July. Available at: https://www.upi.com/Archives/1990/07/23/After-eight-years-of-study-McDonalds-has-decided-to/7166648705600/</w:t>
      </w:r>
    </w:p>
    <w:p>
      <w:pPr>
        <w:pStyle w:val="Heading1"/>
      </w:pPr>
      <w:r>
        <w:t>Page 56 — Know your fats</w:t>
      </w:r>
    </w:p>
    <w:p>
      <w:pPr>
        <w:pStyle w:val="ListBullet"/>
      </w:pPr>
      <w:r>
        <w:t>Saturated fats are solid at room temperature and stable when cooked; unsaturated fats oxidise more easily.</w:t>
      </w:r>
    </w:p>
    <w:p>
      <w:pPr>
        <w:pStyle w:val="ListBullet2"/>
      </w:pPr>
      <w:r>
        <w:t xml:space="preserve">Katragadda, H.R. et al. (2010) 'Emissions of volatile aldehydes from heated cooking oils', </w:t>
      </w:r>
      <w:r>
        <w:rPr>
          <w:i/>
        </w:rPr>
        <w:t>Food Chemistry</w:t>
      </w:r>
      <w:r>
        <w:t>, 120(1), pp. 59–65. doi:10.1016/j.foodchem.2009.09.070</w:t>
      </w:r>
    </w:p>
    <w:p>
      <w:pPr>
        <w:pStyle w:val="ListBullet"/>
      </w:pPr>
      <w:r>
        <w:t>Olive and avocado oil are best used unheated.</w:t>
      </w:r>
    </w:p>
    <w:p>
      <w:pPr>
        <w:pStyle w:val="ListBullet2"/>
      </w:pPr>
      <w:r>
        <w:t xml:space="preserve">de Alzaa, F., Guillaume, C. and Ravetti, L. (2021) 'Evaluation of chemical and nutritional changes in chips, chicken nuggets, and broccoli after deep-frying with extra virgin olive oil, canola, and grapeseed oils', </w:t>
      </w:r>
      <w:r>
        <w:rPr>
          <w:i/>
        </w:rPr>
        <w:t>Journal of Food Quality</w:t>
      </w:r>
      <w:r>
        <w:t>, 2021, 7319013. doi:10.1155/2021/7319013</w:t>
      </w:r>
    </w:p>
    <w:p>
      <w:pPr>
        <w:pStyle w:val="ListBullet"/>
      </w:pPr>
      <w:r>
        <w:t>Omega-3 sources are oily fish and flaxseed; omega-6 sources are walnut, soy, corn and sesame oils.</w:t>
      </w:r>
    </w:p>
    <w:p>
      <w:pPr>
        <w:pStyle w:val="ListBullet2"/>
      </w:pPr>
      <w:r>
        <w:t xml:space="preserve">Simopoulos, A.P. (2002) 'The importance of the ratio of omega-6/omega-3 essential fatty acids', </w:t>
      </w:r>
      <w:r>
        <w:rPr>
          <w:i/>
        </w:rPr>
        <w:t>Biomedicine &amp; Pharmacotherapy</w:t>
      </w:r>
      <w:r>
        <w:t>, 56(8), pp. 365–379. doi:10.1016/S0753-3322(02)00253-6</w:t>
      </w:r>
    </w:p>
    <w:p>
      <w:pPr>
        <w:pStyle w:val="ListBullet"/>
      </w:pPr>
      <w:r>
        <w:t>Fat from grain-fed single-stomach animals (chicken, pork) is higher in PUFA; ruminant fat is more saturated.</w:t>
      </w:r>
    </w:p>
    <w:p>
      <w:pPr>
        <w:pStyle w:val="ListBullet2"/>
      </w:pPr>
      <w:r>
        <w:t xml:space="preserve">Wood, J.D. et al. (2008) 'Fat deposition, fatty acid composition and meat quality: a review', </w:t>
      </w:r>
      <w:r>
        <w:rPr>
          <w:i/>
        </w:rPr>
        <w:t>Meat Science</w:t>
      </w:r>
      <w:r>
        <w:t>, 78(4), pp. 343–358. doi:10.1016/j.meatsci.2007.07.019</w:t>
      </w:r>
    </w:p>
    <w:p>
      <w:pPr>
        <w:pStyle w:val="Heading1"/>
      </w:pPr>
      <w:r>
        <w:t>Page 57 — Flip the fear</w:t>
      </w:r>
    </w:p>
    <w:p>
      <w:pPr>
        <w:pStyle w:val="ListBullet"/>
      </w:pPr>
      <w:r>
        <w:t>The evidence clearly tells us to sharply limit omega-6 as a matter of urgency.</w:t>
      </w:r>
    </w:p>
    <w:p>
      <w:pPr>
        <w:pStyle w:val="ListBullet2"/>
      </w:pPr>
      <w:r>
        <w:t xml:space="preserve">Marklund, M. et al. (2019) 'Biomarkers of dietary omega-6 fatty acids and incident cardiovascular disease and mortality', </w:t>
      </w:r>
      <w:r>
        <w:rPr>
          <w:i/>
        </w:rPr>
        <w:t>Circulation</w:t>
      </w:r>
      <w:r>
        <w:t>, 139(21), pp. 2422–2436. doi:10.1161/CIRCULATIONAHA.118.038908</w:t>
      </w:r>
    </w:p>
    <w:p>
      <w:pPr>
        <w:pStyle w:val="ListBullet2"/>
      </w:pPr>
      <w:r>
        <w:t xml:space="preserve">Farvid, M.S. et al. (2014) 'Dietary linoleic acid and risk of coronary heart disease: a systematic review and meta-analysis of prospective cohort studies', </w:t>
      </w:r>
      <w:r>
        <w:rPr>
          <w:i/>
        </w:rPr>
        <w:t>Circulation</w:t>
      </w:r>
      <w:r>
        <w:t>, 130(18), pp. 1568–1578. doi:10.1161/CIRCULATIONAHA.114.010236</w:t>
      </w:r>
    </w:p>
    <w:p>
      <w:pPr>
        <w:pStyle w:val="ListBullet"/>
      </w:pPr>
      <w:r>
        <w:t>Food labels show saturated fat but not the breakdown into omega-6, omega-3 and monounsaturated fat.</w:t>
      </w:r>
    </w:p>
    <w:p>
      <w:pPr>
        <w:pStyle w:val="ListBullet2"/>
      </w:pPr>
      <w:r>
        <w:t>Regulation (EU) No 1169/2011 on the provision of food information to consumers (retained UK law), Article 30 and Annex XV. Available at: https://www.legislation.gov.uk/eur/2011/1169/contents</w:t>
      </w:r>
    </w:p>
    <w:p>
      <w:pPr>
        <w:pStyle w:val="Heading1"/>
      </w:pPr>
      <w:r>
        <w:t>Page 58 — Alarming findings about seed oils (1–5)</w:t>
      </w:r>
    </w:p>
    <w:p>
      <w:pPr>
        <w:pStyle w:val="ListBullet"/>
      </w:pPr>
      <w:r>
        <w:t>Linoleic acid is unstable and oxidises in the body and when heated.</w:t>
      </w:r>
    </w:p>
    <w:p>
      <w:pPr>
        <w:pStyle w:val="ListBullet2"/>
      </w:pPr>
      <w:r>
        <w:t xml:space="preserve">Esterbauer, H., Schaur, R.J. and Zollner, H. (1991) 'Chemistry and biochemistry of 4-hydroxynonenal, malonaldehyde and related aldehydes', </w:t>
      </w:r>
      <w:r>
        <w:rPr>
          <w:i/>
        </w:rPr>
        <w:t>Free Radical Biology &amp; Medicine</w:t>
      </w:r>
      <w:r>
        <w:t>, 11(1), pp. 81–128. doi:10.1016/0891-5849(91)90192-6</w:t>
      </w:r>
    </w:p>
    <w:p>
      <w:pPr>
        <w:pStyle w:val="ListBullet"/>
      </w:pPr>
      <w:r>
        <w:t>Seed oils drive insulin resistance and chronic inflammation.</w:t>
      </w:r>
    </w:p>
    <w:p>
      <w:pPr>
        <w:pStyle w:val="ListBullet2"/>
      </w:pPr>
      <w:r>
        <w:t xml:space="preserve">Imamura, F. et al. (2016) 'Effects of saturated fat, polyunsaturated fat, monounsaturated fat, and carbohydrate on glucose-insulin homeostasis: a systematic review and meta-analysis of randomised controlled feeding trials', </w:t>
      </w:r>
      <w:r>
        <w:rPr>
          <w:i/>
        </w:rPr>
        <w:t>PLoS Medicine</w:t>
      </w:r>
      <w:r>
        <w:t>, 13(7), e1002087. doi:10.1371/journal.pmed.1002087</w:t>
      </w:r>
    </w:p>
    <w:p>
      <w:pPr>
        <w:pStyle w:val="ListBullet2"/>
      </w:pPr>
      <w:r>
        <w:t xml:space="preserve">Johnson, G.H. and Fritsche, K. (2012) 'Effect of dietary linoleic acid on markers of inflammation in healthy persons: a systematic review of randomized controlled trials', </w:t>
      </w:r>
      <w:r>
        <w:rPr>
          <w:i/>
        </w:rPr>
        <w:t>Journal of the Academy of Nutrition and Dietetics</w:t>
      </w:r>
      <w:r>
        <w:t>, 112(7), pp. 1029–1041.e15. doi:10.1016/j.jand.2012.03.029</w:t>
      </w:r>
    </w:p>
    <w:p>
      <w:pPr>
        <w:pStyle w:val="ListBullet"/>
      </w:pPr>
      <w:r>
        <w:t>Oxidised seed oils damage LDL, and LDL quality, not quantity, matters.</w:t>
      </w:r>
    </w:p>
    <w:p>
      <w:pPr>
        <w:pStyle w:val="ListBullet2"/>
      </w:pPr>
      <w:r>
        <w:t xml:space="preserve">Parthasarathy, S. et al. (1990) 'Low density lipoprotein rich in oleic acid is protected against oxidative modification: implications for dietary prevention of atherosclerosis', </w:t>
      </w:r>
      <w:r>
        <w:rPr>
          <w:i/>
        </w:rPr>
        <w:t>Proceedings of the National Academy of Sciences USA</w:t>
      </w:r>
      <w:r>
        <w:t>, 87(10), pp. 3894–3898. doi:10.1073/pnas.87.10.3894</w:t>
      </w:r>
    </w:p>
    <w:p>
      <w:pPr>
        <w:pStyle w:val="ListBullet2"/>
      </w:pPr>
      <w:r>
        <w:t xml:space="preserve">Ference, B.A. et al. (2017) 'Low-density lipoproteins cause atherosclerotic cardiovascular disease. 1. Evidence from genetic, epidemiologic, and clinical studies. A consensus statement from the European Atherosclerosis Society Consensus Panel', </w:t>
      </w:r>
      <w:r>
        <w:rPr>
          <w:i/>
        </w:rPr>
        <w:t>European Heart Journal</w:t>
      </w:r>
      <w:r>
        <w:t>, 38(32), pp. 2459–2472. doi:10.1093/eurheartj/ehx144</w:t>
      </w:r>
    </w:p>
    <w:p>
      <w:pPr>
        <w:pStyle w:val="ListBullet"/>
      </w:pPr>
      <w:r>
        <w:t>HNE from oxidised omega-6 is a mutagen that damages the p53 anti-cancer gene; p53 is damaged in about 50% of cancers.</w:t>
      </w:r>
    </w:p>
    <w:p>
      <w:pPr>
        <w:pStyle w:val="ListBullet2"/>
      </w:pPr>
      <w:r>
        <w:t xml:space="preserve">Hu, W. et al. (2002) 'The major lipid peroxidation product, trans-4-hydroxy-2-nonenal, preferentially forms DNA adducts at codon 249 of human p53 gene, a unique mutational hotspot in hepatocellular carcinoma', </w:t>
      </w:r>
      <w:r>
        <w:rPr>
          <w:i/>
        </w:rPr>
        <w:t>Carcinogenesis</w:t>
      </w:r>
      <w:r>
        <w:t>, 23(11), pp. 1781–1789. doi:10.1093/carcin/23.11.1781</w:t>
      </w:r>
    </w:p>
    <w:p>
      <w:pPr>
        <w:pStyle w:val="ListBullet2"/>
      </w:pPr>
      <w:r>
        <w:t xml:space="preserve">Hollstein, M. et al. (1991) 'p53 mutations in human cancers', </w:t>
      </w:r>
      <w:r>
        <w:rPr>
          <w:i/>
        </w:rPr>
        <w:t>Science</w:t>
      </w:r>
      <w:r>
        <w:t>, 253(5015), pp. 49–53. doi:10.1126/science.1905840</w:t>
      </w:r>
    </w:p>
    <w:p>
      <w:pPr>
        <w:pStyle w:val="ListBullet"/>
      </w:pPr>
      <w:r>
        <w:t>This may explain the "massive increase in cancer in the last 120 years".</w:t>
      </w:r>
    </w:p>
    <w:p>
      <w:pPr>
        <w:pStyle w:val="ListBullet2"/>
      </w:pPr>
      <w:r>
        <w:t xml:space="preserve">Cancer Research UK (n.d.) </w:t>
      </w:r>
      <w:r>
        <w:rPr>
          <w:i/>
        </w:rPr>
        <w:t>Cancer mortality statistics</w:t>
      </w:r>
      <w:r>
        <w:t>. Available at: https://www.cancerresearchuk.org/health-professional/cancer-statistics/mortality</w:t>
      </w:r>
    </w:p>
    <w:p>
      <w:pPr>
        <w:pStyle w:val="ListBullet"/>
      </w:pPr>
      <w:r>
        <w:t>Linoleic acid stays in tissue for up to about two years.</w:t>
      </w:r>
    </w:p>
    <w:p>
      <w:pPr>
        <w:pStyle w:val="ListBullet2"/>
      </w:pPr>
      <w:r>
        <w:t xml:space="preserve">Hodson, L., Skeaff, C.M. and Fielding, B.A. (2008) 'Fatty acid composition of adipose tissue and blood in humans and its use as a biomarker of dietary intake', </w:t>
      </w:r>
      <w:r>
        <w:rPr>
          <w:i/>
        </w:rPr>
        <w:t>Progress in Lipid Research</w:t>
      </w:r>
      <w:r>
        <w:t>, 47(5), pp. 348–380. doi:10.1016/j.plipres.2008.03.003</w:t>
      </w:r>
    </w:p>
    <w:p>
      <w:pPr>
        <w:pStyle w:val="ListBullet2"/>
      </w:pPr>
      <w:r>
        <w:t xml:space="preserve">Dayton, S. et al. (1966) 'Composition of lipids in human serum and adipose tissue during prolonged feeding of a diet high in unsaturated fat', </w:t>
      </w:r>
      <w:r>
        <w:rPr>
          <w:i/>
        </w:rPr>
        <w:t>Journal of Lipid Research</w:t>
      </w:r>
      <w:r>
        <w:t>, 7(1), pp. 103–111. doi:10.1016/S0022-2275(20)39591-2</w:t>
      </w:r>
    </w:p>
    <w:p>
      <w:pPr>
        <w:pStyle w:val="Heading1"/>
      </w:pPr>
      <w:r>
        <w:t>Page 59 — Alarming findings (6–7)</w:t>
      </w:r>
    </w:p>
    <w:p>
      <w:pPr>
        <w:pStyle w:val="ListBullet"/>
      </w:pPr>
      <w:r>
        <w:t>Ventilated Covid-19 patients are tube-fed ("parenteral nutrition") with omega-6 seed-oil fats, which may worsen outcomes.</w:t>
      </w:r>
    </w:p>
    <w:p>
      <w:pPr>
        <w:pStyle w:val="ListBullet2"/>
      </w:pPr>
      <w:r>
        <w:t xml:space="preserve">Calder, P.C. (2013) 'Lipids for intravenous nutrition in hospitalised adult patients: a multiple choice of options', </w:t>
      </w:r>
      <w:r>
        <w:rPr>
          <w:i/>
        </w:rPr>
        <w:t>Proceedings of the Nutrition Society</w:t>
      </w:r>
      <w:r>
        <w:t>, 72(3), pp. 263–276. doi:10.1017/S0029665113001250</w:t>
      </w:r>
    </w:p>
    <w:p>
      <w:pPr>
        <w:pStyle w:val="ListBullet"/>
      </w:pPr>
      <w:r>
        <w:t>Ramsden (2016, NIH) re-examined 9,400 people from the 1968–73 Minnesota Coronary Experiment and concluded that meat and dairy fats should never have been demonised.</w:t>
      </w:r>
    </w:p>
    <w:p>
      <w:pPr>
        <w:pStyle w:val="ListBullet2"/>
      </w:pPr>
      <w:r>
        <w:t xml:space="preserve">Ramsden, C.E. et al. (2016) 'Re-evaluation of the traditional diet-heart hypothesis: analysis of recovered data from Minnesota Coronary Experiment (1968–73)', </w:t>
      </w:r>
      <w:r>
        <w:rPr>
          <w:i/>
        </w:rPr>
        <w:t>BMJ</w:t>
      </w:r>
      <w:r>
        <w:t>, 353, i1246. doi:10.1136/bmj.i1246</w:t>
      </w:r>
    </w:p>
    <w:p>
      <w:pPr>
        <w:pStyle w:val="ListBullet"/>
      </w:pPr>
      <w:r>
        <w:t>Soybean-oil intake rose from 1–3% to 15–20% of energy worldwide.</w:t>
      </w:r>
    </w:p>
    <w:p>
      <w:pPr>
        <w:pStyle w:val="ListBullet2"/>
      </w:pPr>
      <w:r>
        <w:t xml:space="preserve">Blasbalg, T.L. et al. (2011) 'Changes in consumption of omega-3 and omega-6 fatty acids in the United States during the 20th century', </w:t>
      </w:r>
      <w:r>
        <w:rPr>
          <w:i/>
        </w:rPr>
        <w:t>American Journal of Clinical Nutrition</w:t>
      </w:r>
      <w:r>
        <w:t>, 93(5), pp. 950–962. doi:10.3945/ajcn.110.006643</w:t>
      </w:r>
    </w:p>
    <w:p>
      <w:pPr>
        <w:pStyle w:val="Heading1"/>
      </w:pPr>
      <w:r>
        <w:t>Page 60 — Why is omega-6 promoted as heart-healthy?</w:t>
      </w:r>
    </w:p>
    <w:p>
      <w:pPr>
        <w:pStyle w:val="ListBullet"/>
      </w:pPr>
      <w:r>
        <w:t>Omega-6 lowers LDL cholesterol.</w:t>
      </w:r>
    </w:p>
    <w:p>
      <w:pPr>
        <w:pStyle w:val="ListBullet2"/>
      </w:pPr>
      <w:r>
        <w:t xml:space="preserve">Ramsden, C.E. et al. (2016) 'Re-evaluation of the traditional diet-heart hypothesis: analysis of recovered data from Minnesota Coronary Experiment (1968–73)', </w:t>
      </w:r>
      <w:r>
        <w:rPr>
          <w:i/>
        </w:rPr>
        <w:t>BMJ</w:t>
      </w:r>
      <w:r>
        <w:t>, 353, i1246. doi:10.1136/bmj.i1246</w:t>
      </w:r>
    </w:p>
    <w:p>
      <w:pPr>
        <w:pStyle w:val="ListBullet"/>
      </w:pPr>
      <w:r>
        <w:t>LDL is vital and recycled by the body (LDL receptor).</w:t>
      </w:r>
    </w:p>
    <w:p>
      <w:pPr>
        <w:pStyle w:val="ListBullet2"/>
      </w:pPr>
      <w:r>
        <w:t xml:space="preserve">Brown, M.S. and Goldstein, J.L. (1986) 'A receptor-mediated pathway for cholesterol homeostasis', </w:t>
      </w:r>
      <w:r>
        <w:rPr>
          <w:i/>
        </w:rPr>
        <w:t>Science</w:t>
      </w:r>
      <w:r>
        <w:t>, 232(4746), pp. 34–47. doi:10.1126/science.3513311</w:t>
      </w:r>
    </w:p>
    <w:p>
      <w:pPr>
        <w:pStyle w:val="ListBullet"/>
      </w:pPr>
      <w:r>
        <w:t>High LDL is common in centenarians.</w:t>
      </w:r>
    </w:p>
    <w:p>
      <w:pPr>
        <w:pStyle w:val="ListBullet2"/>
      </w:pPr>
      <w:r>
        <w:t xml:space="preserve">Ravnskov, U. et al. (2016) 'Lack of an association or an inverse association between low-density-lipoprotein cholesterol and mortality in the elderly: a systematic review', </w:t>
      </w:r>
      <w:r>
        <w:rPr>
          <w:i/>
        </w:rPr>
        <w:t>BMJ Open</w:t>
      </w:r>
      <w:r>
        <w:t>, 6(6), e010401. doi:10.1136/bmjopen-2015-010401</w:t>
      </w:r>
    </w:p>
    <w:p>
      <w:pPr>
        <w:pStyle w:val="ListBullet"/>
      </w:pPr>
      <w:r>
        <w:t>Heart-attack patients are as likely to have low LDL as high.</w:t>
      </w:r>
    </w:p>
    <w:p>
      <w:pPr>
        <w:pStyle w:val="ListBullet2"/>
      </w:pPr>
      <w:r>
        <w:t xml:space="preserve">Sachdeva, A. et al. (2009) 'Lipid levels in patients hospitalized with coronary artery disease: an analysis of 136,905 hospitalizations in Get With The Guidelines', </w:t>
      </w:r>
      <w:r>
        <w:rPr>
          <w:i/>
        </w:rPr>
        <w:t>American Heart Journal</w:t>
      </w:r>
      <w:r>
        <w:t>, 157(1), pp. 111–117.e2. doi:10.1016/j.ahj.2008.08.010</w:t>
      </w:r>
    </w:p>
    <w:p>
      <w:pPr>
        <w:pStyle w:val="ListBullet"/>
      </w:pPr>
      <w:r>
        <w:t>The problem is damaged LDL, not high LDL, so there is no need for statins.</w:t>
      </w:r>
    </w:p>
    <w:p>
      <w:pPr>
        <w:pStyle w:val="ListBullet2"/>
      </w:pPr>
      <w:r>
        <w:t xml:space="preserve">Ference, B.A. et al. (2017) 'Low-density lipoproteins cause atherosclerotic cardiovascular disease. 1. Evidence from genetic, epidemiologic, and clinical studies. A consensus statement from the European Atherosclerosis Society Consensus Panel', </w:t>
      </w:r>
      <w:r>
        <w:rPr>
          <w:i/>
        </w:rPr>
        <w:t>European Heart Journal</w:t>
      </w:r>
      <w:r>
        <w:t>, 38(32), pp. 2459–2472. doi:10.1093/eurheartj/ehx144</w:t>
      </w:r>
    </w:p>
    <w:p>
      <w:pPr>
        <w:pStyle w:val="ListBullet2"/>
      </w:pPr>
      <w:r>
        <w:t xml:space="preserve">Cholesterol Treatment Trialists' (CTT) Collaboration (2010) 'Efficacy and safety of more intensive lowering of LDL cholesterol: a meta-analysis of data from 170,000 participants in 26 randomised trials', </w:t>
      </w:r>
      <w:r>
        <w:rPr>
          <w:i/>
        </w:rPr>
        <w:t>Lancet</w:t>
      </w:r>
      <w:r>
        <w:t>, 376(9753), pp. 1670–1681. doi:10.1016/S0140-6736(10)61350-5</w:t>
      </w:r>
    </w:p>
    <w:p>
      <w:pPr>
        <w:pStyle w:val="Heading1"/>
      </w:pPr>
      <w:r>
        <w:t>Page 61 — Did we evolve to human consciousness because we ate mostly animal fat?</w:t>
      </w:r>
    </w:p>
    <w:p>
      <w:pPr>
        <w:pStyle w:val="ListBullet"/>
      </w:pPr>
      <w:r>
        <w:t xml:space="preserve">Thompson et al. (2019), </w:t>
      </w:r>
      <w:r>
        <w:rPr>
          <w:i/>
        </w:rPr>
        <w:t>Current Anthropology</w:t>
      </w:r>
      <w:r>
        <w:t>, "Origins of the human predatory pattern", propose that early hominins got fat-rich marrow and brain by pounding scavenged bones and skulls with stones, before hunting.</w:t>
      </w:r>
    </w:p>
    <w:p>
      <w:pPr>
        <w:pStyle w:val="ListBullet2"/>
      </w:pPr>
      <w:r>
        <w:t xml:space="preserve">Thompson, J.C. et al. (2019) 'Origins of the human predatory pattern: the transition to large-animal exploitation by early hominins', </w:t>
      </w:r>
      <w:r>
        <w:rPr>
          <w:i/>
        </w:rPr>
        <w:t>Current Anthropology</w:t>
      </w:r>
      <w:r>
        <w:t>, 60(1), pp. 1–23. doi:10.1086/701477</w:t>
      </w:r>
    </w:p>
    <w:p>
      <w:pPr>
        <w:pStyle w:val="ListBullet"/>
      </w:pPr>
      <w:r>
        <w:t>Amber O'Hearn developed the idea further.</w:t>
      </w:r>
    </w:p>
    <w:p>
      <w:pPr>
        <w:pStyle w:val="ListBullet2"/>
      </w:pPr>
      <w:r>
        <w:t xml:space="preserve">O'Hearn, A. (2020) 'Can a carnivore diet provide all essential nutrients?', </w:t>
      </w:r>
      <w:r>
        <w:rPr>
          <w:i/>
        </w:rPr>
        <w:t>Current Opinion in Endocrinology, Diabetes and Obesity</w:t>
      </w:r>
      <w:r>
        <w:t>, 27(5), pp. 312–316. doi:10.1097/MED.0000000000000576</w:t>
      </w:r>
    </w:p>
    <w:p>
      <w:pPr>
        <w:pStyle w:val="ListBullet"/>
      </w:pPr>
      <w:r>
        <w:t>Stone tools may have come from rocks splintering while pounding bones.</w:t>
      </w:r>
    </w:p>
    <w:p>
      <w:pPr>
        <w:pStyle w:val="ListBullet2"/>
      </w:pPr>
      <w:r>
        <w:t xml:space="preserve">Thompson, J.C. et al. (2019) 'Origins of the human predatory pattern: the transition to large-animal exploitation by early hominins', </w:t>
      </w:r>
      <w:r>
        <w:rPr>
          <w:i/>
        </w:rPr>
        <w:t>Current Anthropology</w:t>
      </w:r>
      <w:r>
        <w:t>, 60(1), pp. 1–23. doi:10.1086/701477</w:t>
      </w:r>
    </w:p>
    <w:p>
      <w:pPr>
        <w:pStyle w:val="Heading1"/>
      </w:pPr>
      <w:r>
        <w:t>Page 62 — (continued)</w:t>
      </w:r>
    </w:p>
    <w:p>
      <w:pPr>
        <w:pStyle w:val="ListBullet"/>
      </w:pPr>
      <w:r>
        <w:t>A fat-rich diet let our guts shrink and our brains grow (expensive tissue).</w:t>
      </w:r>
    </w:p>
    <w:p>
      <w:pPr>
        <w:pStyle w:val="ListBullet2"/>
      </w:pPr>
      <w:r>
        <w:t xml:space="preserve">Aiello, L.C. and Wheeler, P. (1995) 'The expensive-tissue hypothesis: the brain and the digestive system in human and primate evolution', </w:t>
      </w:r>
      <w:r>
        <w:rPr>
          <w:i/>
        </w:rPr>
        <w:t>Current Anthropology</w:t>
      </w:r>
      <w:r>
        <w:t>, 36(2), pp. 199–221. doi:10.1086/204350</w:t>
      </w:r>
    </w:p>
    <w:p>
      <w:pPr>
        <w:pStyle w:val="ListBullet"/>
      </w:pPr>
      <w:r>
        <w:t>Our ancestors hunted large, fatty animals, and the woolly rhinoceros and Glyptodon were hunted to extinction.</w:t>
      </w:r>
    </w:p>
    <w:p>
      <w:pPr>
        <w:pStyle w:val="ListBullet2"/>
      </w:pPr>
      <w:r>
        <w:t xml:space="preserve">Ben-Dor, M., Sirtoli, R. and Barkai, R. (2021) 'The evolution of the human trophic level during the Pleistocene', </w:t>
      </w:r>
      <w:r>
        <w:rPr>
          <w:i/>
        </w:rPr>
        <w:t>American Journal of Physical Anthropology</w:t>
      </w:r>
      <w:r>
        <w:t>, 175(Suppl 72), pp. 27–56. doi:10.1002/ajpa.24247</w:t>
      </w:r>
    </w:p>
    <w:p>
      <w:pPr>
        <w:pStyle w:val="ListBullet2"/>
      </w:pPr>
      <w:r>
        <w:t xml:space="preserve">Politis, G.G. et al. (2019) 'Campo Laborde: a Late Pleistocene giant ground sloth kill and butchering site in the Pampas', </w:t>
      </w:r>
      <w:r>
        <w:rPr>
          <w:i/>
        </w:rPr>
        <w:t>Science Advances</w:t>
      </w:r>
      <w:r>
        <w:t>, 5(3), eaau4546. doi:10.1126/sciadv.aau4546</w:t>
      </w:r>
    </w:p>
    <w:p>
      <w:pPr>
        <w:pStyle w:val="ListBullet2"/>
      </w:pPr>
      <w:r>
        <w:t xml:space="preserve">Lord, E. et al. (2020) 'Pre-extinction demographic stability and genomic signatures of adaptation in the woolly rhinoceros', </w:t>
      </w:r>
      <w:r>
        <w:rPr>
          <w:i/>
        </w:rPr>
        <w:t>Current Biology</w:t>
      </w:r>
      <w:r>
        <w:t>, 30(19), pp. 3871–3879.e7. doi:10.1016/j.cub.2020.07.046</w:t>
      </w:r>
    </w:p>
    <w:p>
      <w:pPr>
        <w:pStyle w:val="Heading1"/>
      </w:pPr>
      <w:r>
        <w:t>Page 63 — Should we turn the food pyramid upside down?</w:t>
      </w:r>
    </w:p>
    <w:p>
      <w:pPr>
        <w:pStyle w:val="ListBullet"/>
      </w:pPr>
      <w:r>
        <w:t>For over 50 years, guidelines have put fat at the top of the pyramid and carbohydrates at the base.</w:t>
      </w:r>
    </w:p>
    <w:p>
      <w:pPr>
        <w:pStyle w:val="ListBullet2"/>
      </w:pPr>
      <w:r>
        <w:t xml:space="preserve">Harcombe, Z. et al. (2015) 'Evidence from randomised controlled trials did not support the introduction of dietary fat guidelines in 1977 and 1983: a systematic review and meta-analysis', </w:t>
      </w:r>
      <w:r>
        <w:rPr>
          <w:i/>
        </w:rPr>
        <w:t>Open Heart</w:t>
      </w:r>
      <w:r>
        <w:t>, 2(1), e000196. doi:10.1136/openhrt-2014-000196</w:t>
      </w:r>
    </w:p>
    <w:p>
      <w:pPr>
        <w:pStyle w:val="ListBullet"/>
      </w:pPr>
      <w:r>
        <w:t>Carbohydrate is the nutrient that "leads to" type 2 diabetes and that diabetics cannot cope with.</w:t>
      </w:r>
    </w:p>
    <w:p>
      <w:pPr>
        <w:pStyle w:val="ListBullet2"/>
      </w:pPr>
      <w:r>
        <w:t xml:space="preserve">Feinman, R.D. et al. (2015) 'Dietary carbohydrate restriction as the first approach in diabetes management: critical review and evidence base', </w:t>
      </w:r>
      <w:r>
        <w:rPr>
          <w:i/>
        </w:rPr>
        <w:t>Nutrition</w:t>
      </w:r>
      <w:r>
        <w:t>, 31(1), pp. 1–13. doi:10.1016/j.nut.2014.06.011</w:t>
      </w:r>
    </w:p>
    <w:p>
      <w:pPr>
        <w:pStyle w:val="ListBullet"/>
      </w:pPr>
      <w:r>
        <w:t>Government guidelines advise 260–375 g of carbohydrate a day.</w:t>
      </w:r>
    </w:p>
    <w:p>
      <w:pPr>
        <w:pStyle w:val="ListBullet2"/>
      </w:pPr>
      <w:r>
        <w:t>Regulation (EU) No 1169/2011 on the provision of food information to consumers (retained UK law), Article 30 and Annex XV. Available at: https://www.legislation.gov.uk/eur/2011/1169/contents</w:t>
      </w:r>
    </w:p>
    <w:p>
      <w:pPr>
        <w:pStyle w:val="ListBullet2"/>
      </w:pPr>
      <w:r>
        <w:t xml:space="preserve">Scientific Advisory Committee on Nutrition (2015) </w:t>
      </w:r>
      <w:r>
        <w:rPr>
          <w:i/>
        </w:rPr>
        <w:t>Carbohydrates and Health</w:t>
      </w:r>
      <w:r>
        <w:t>. London: TSO. Available at: https://www.gov.uk/government/publications/sacn-carbohydrates-and-health-report</w:t>
      </w:r>
    </w:p>
    <w:p>
      <w:pPr>
        <w:pStyle w:val="ListBullet"/>
      </w:pPr>
      <w:r>
        <w:t>Ketosis needs a maximum of 20–100 g of carbohydrate, depending on fitness.</w:t>
      </w:r>
    </w:p>
    <w:p>
      <w:pPr>
        <w:pStyle w:val="ListBullet2"/>
      </w:pPr>
      <w:r>
        <w:t xml:space="preserve">Feinman, R.D. et al. (2015) 'Dietary carbohydrate restriction as the first approach in diabetes management: critical review and evidence base', </w:t>
      </w:r>
      <w:r>
        <w:rPr>
          <w:i/>
        </w:rPr>
        <w:t>Nutrition</w:t>
      </w:r>
      <w:r>
        <w:t>, 31(1), pp. 1–13. doi:10.1016/j.nut.2014.06.011</w:t>
      </w:r>
    </w:p>
    <w:p>
      <w:pPr>
        <w:pStyle w:val="Heading1"/>
      </w:pPr>
      <w:r>
        <w:t>Page 64 — How divided are we on recommended intake?</w:t>
      </w:r>
    </w:p>
    <w:p>
      <w:pPr>
        <w:pStyle w:val="ListBullet"/>
      </w:pPr>
      <w:r>
        <w:t>The 2020 PHE Eatwell Plate advises 70% carbohydrate, 20% protein and 10% fat.</w:t>
      </w:r>
    </w:p>
    <w:p>
      <w:pPr>
        <w:pStyle w:val="ListBullet2"/>
      </w:pPr>
      <w:r>
        <w:t xml:space="preserve">Public Health England (2016) </w:t>
      </w:r>
      <w:r>
        <w:rPr>
          <w:i/>
        </w:rPr>
        <w:t>From Plate to Guide: What, why and how for the eatwell model</w:t>
      </w:r>
      <w:r>
        <w:t>. London: PHE. Available at: https://assets.publishing.service.gov.uk/media/5a7f73f7e5274a2e8ab4c461/eatwell_model_guide_report.pdf</w:t>
      </w:r>
    </w:p>
    <w:p>
      <w:pPr>
        <w:pStyle w:val="ListBullet2"/>
      </w:pPr>
      <w:r>
        <w:t xml:space="preserve">Scarborough, P. et al. (2016) 'Eatwell Guide: modelling the dietary and cost implications of incorporating new sugar and fibre guidelines', </w:t>
      </w:r>
      <w:r>
        <w:rPr>
          <w:i/>
        </w:rPr>
        <w:t>BMJ Open</w:t>
      </w:r>
      <w:r>
        <w:t>, 6(12), e013182. doi:10.1136/bmjopen-2016-013182</w:t>
      </w:r>
    </w:p>
    <w:p>
      <w:pPr>
        <w:pStyle w:val="ListBullet2"/>
      </w:pPr>
      <w:r>
        <w:t xml:space="preserve">NHS (n.d.) </w:t>
      </w:r>
      <w:r>
        <w:rPr>
          <w:i/>
        </w:rPr>
        <w:t>The Eatwell Guide</w:t>
      </w:r>
      <w:r>
        <w:t>. Available at: https://www.nhs.uk/live-well/eat-well/food-guidelines-and-food-labels/the-eatwell-guide/</w:t>
      </w:r>
    </w:p>
    <w:p>
      <w:pPr>
        <w:pStyle w:val="Heading1"/>
      </w:pPr>
      <w:r>
        <w:t>Page 65 — Dietary fat versus body fat</w:t>
      </w:r>
    </w:p>
    <w:p>
      <w:pPr>
        <w:pStyle w:val="ListBullet"/>
      </w:pPr>
      <w:r>
        <w:t>65% of 2,000 kcal from fat is about 145 g of fat a day.</w:t>
      </w:r>
    </w:p>
    <w:p>
      <w:pPr>
        <w:pStyle w:val="ListBullet2"/>
      </w:pPr>
      <w:r>
        <w:t xml:space="preserve">FAO (2003) </w:t>
      </w:r>
      <w:r>
        <w:rPr>
          <w:i/>
        </w:rPr>
        <w:t>Food energy – methods of analysis and conversion factors</w:t>
      </w:r>
      <w:r>
        <w:t>. FAO Food and Nutrition Paper 77. Rome: FAO. Available at: https://www.fao.org/4/Y5022E/y5022e04.htm</w:t>
      </w:r>
    </w:p>
    <w:p>
      <w:pPr>
        <w:pStyle w:val="ListBullet"/>
      </w:pPr>
      <w:r>
        <w:t>Reduce dietary fat during weight loss so more body fat is burned.</w:t>
      </w:r>
    </w:p>
    <w:p>
      <w:pPr>
        <w:pStyle w:val="ListBullet2"/>
      </w:pPr>
      <w:r>
        <w:t xml:space="preserve">Hall, K.D. et al. (2015) 'Calorie for calorie, dietary fat restriction results in more body fat loss than carbohydrate restriction in people with obesity', </w:t>
      </w:r>
      <w:r>
        <w:rPr>
          <w:i/>
        </w:rPr>
        <w:t>Cell Metabolism</w:t>
      </w:r>
      <w:r>
        <w:t>, 22(3), pp. 427–436. doi:10.1016/j.cmet.2015.07.021</w:t>
      </w:r>
    </w:p>
    <w:p>
      <w:pPr>
        <w:pStyle w:val="ListBullet"/>
      </w:pPr>
      <w:r>
        <w:t>Food fat contents (butter 40 g, 2 eggs 10 g, 50 ml double cream 25 g, etc.).</w:t>
      </w:r>
    </w:p>
    <w:p>
      <w:pPr>
        <w:pStyle w:val="ListBullet2"/>
      </w:pPr>
      <w:r>
        <w:t xml:space="preserve">U.S. Department of Agriculture, Agricultural Research Service (2019–) </w:t>
      </w:r>
      <w:r>
        <w:rPr>
          <w:i/>
        </w:rPr>
        <w:t>FoodData Central</w:t>
      </w:r>
      <w:r>
        <w:t>. Available at: https://fdc.nal.usda.gov/</w:t>
      </w:r>
    </w:p>
    <w:p>
      <w:pPr>
        <w:pStyle w:val="Heading1"/>
      </w:pPr>
      <w:r>
        <w:t>Page 66 — Are we the only animals that have forgotten how to eat?</w:t>
      </w:r>
    </w:p>
    <w:p>
      <w:pPr>
        <w:pStyle w:val="ListBullet"/>
      </w:pPr>
      <w:r>
        <w:t>Bears use insulin to fatten before hibernation, then become thin.</w:t>
      </w:r>
    </w:p>
    <w:p>
      <w:pPr>
        <w:pStyle w:val="ListBullet2"/>
      </w:pPr>
      <w:r>
        <w:t xml:space="preserve">Rigano, K.S. et al. (2017) 'Life in the fat lane: seasonal regulation of insulin sensitivity, food intake, and adipose biology in brown bears', </w:t>
      </w:r>
      <w:r>
        <w:rPr>
          <w:i/>
        </w:rPr>
        <w:t>Journal of Comparative Physiology B</w:t>
      </w:r>
      <w:r>
        <w:t>, 187(4), pp. 649–676. doi:10.1007/s00360-016-1050-9</w:t>
      </w:r>
    </w:p>
    <w:p>
      <w:pPr>
        <w:pStyle w:val="ListBullet"/>
      </w:pPr>
      <w:r>
        <w:t>Birds fatten on sweet berries in late summer before migrating.</w:t>
      </w:r>
    </w:p>
    <w:p>
      <w:pPr>
        <w:pStyle w:val="ListBullet2"/>
      </w:pPr>
      <w:r>
        <w:t xml:space="preserve">Bairlein, F. (2002) 'How to get fat: nutritional mechanisms of seasonal fat accumulation in migratory songbirds', </w:t>
      </w:r>
      <w:r>
        <w:rPr>
          <w:i/>
        </w:rPr>
        <w:t>Naturwissenschaften</w:t>
      </w:r>
      <w:r>
        <w:t>, 89(1), pp. 1–10. doi:10.1007/s00114-001-0279-6</w:t>
      </w:r>
    </w:p>
    <w:p>
      <w:pPr>
        <w:pStyle w:val="Heading1"/>
      </w:pPr>
      <w:r>
        <w:t>Page 67 — Was agriculture a setback for human health?</w:t>
      </w:r>
    </w:p>
    <w:p>
      <w:pPr>
        <w:pStyle w:val="ListBullet"/>
      </w:pPr>
      <w:r>
        <w:t>Early farmers had worse bone and dental health, nutrient deficiencies (iron, protein, vitamin A), and were shorter than Palaeolithic hunter-gatherers.</w:t>
      </w:r>
    </w:p>
    <w:p>
      <w:pPr>
        <w:pStyle w:val="ListBullet2"/>
      </w:pPr>
      <w:r>
        <w:t xml:space="preserve">Larsen, C.S. (1995) 'Biological changes in human populations with agriculture', </w:t>
      </w:r>
      <w:r>
        <w:rPr>
          <w:i/>
        </w:rPr>
        <w:t>Annual Review of Anthropology</w:t>
      </w:r>
      <w:r>
        <w:t>, 24, pp. 185–213. doi:10.1146/annurev.an.24.100195.001153</w:t>
      </w:r>
    </w:p>
    <w:p>
      <w:pPr>
        <w:pStyle w:val="ListBullet2"/>
      </w:pPr>
      <w:r>
        <w:t xml:space="preserve">Mummert, A. et al. (2011) 'Stature and robusticity during the agricultural transition: evidence from the bioarchaeological record', </w:t>
      </w:r>
      <w:r>
        <w:rPr>
          <w:i/>
        </w:rPr>
        <w:t>Economics &amp; Human Biology</w:t>
      </w:r>
      <w:r>
        <w:t>, 9(3), pp. 284–301. doi:10.1016/j.ehb.2011.03.004</w:t>
      </w:r>
    </w:p>
    <w:p>
      <w:pPr>
        <w:pStyle w:val="Heading1"/>
      </w:pPr>
      <w:r>
        <w:t>Page 68 — Do ancient Egyptians show that grains are unhealthy?</w:t>
      </w:r>
    </w:p>
    <w:p>
      <w:pPr>
        <w:pStyle w:val="ListBullet"/>
      </w:pPr>
      <w:r>
        <w:t>Marc Armand Ruffer, a pioneer of palaeopathology, found arterial disease in Egyptian mummies; heart disease, arthritis and bad teeth were common.</w:t>
      </w:r>
    </w:p>
    <w:p>
      <w:pPr>
        <w:pStyle w:val="ListBullet2"/>
      </w:pPr>
      <w:r>
        <w:t xml:space="preserve">Ruffer, M.A. (1911) 'On arterial lesions found in Egyptian mummies (1580 B.C.–525 A.D.)', </w:t>
      </w:r>
      <w:r>
        <w:rPr>
          <w:i/>
        </w:rPr>
        <w:t>Journal of Pathology and Bacteriology</w:t>
      </w:r>
      <w:r>
        <w:t>, 15(4), pp. 453–462. doi:10.1002/path.1700150403</w:t>
      </w:r>
    </w:p>
    <w:p>
      <w:pPr>
        <w:pStyle w:val="ListBullet2"/>
      </w:pPr>
      <w:r>
        <w:t xml:space="preserve">Allam, A.H. et al. (2009) 'Computed tomographic assessment of atherosclerosis in ancient Egyptian mummies', </w:t>
      </w:r>
      <w:r>
        <w:rPr>
          <w:i/>
        </w:rPr>
        <w:t>JAMA</w:t>
      </w:r>
      <w:r>
        <w:t>, 302(19), pp. 2091–2094. doi:10.1001/jama.2009.1641</w:t>
      </w:r>
    </w:p>
    <w:p>
      <w:pPr>
        <w:pStyle w:val="ListBullet"/>
      </w:pPr>
      <w:r>
        <w:t>Grain caused the heart disease seen in Egyptian mummies.</w:t>
      </w:r>
    </w:p>
    <w:p>
      <w:pPr>
        <w:pStyle w:val="ListBullet2"/>
      </w:pPr>
      <w:r>
        <w:t xml:space="preserve">Thompson, R.C. et al. (2013) 'Atherosclerosis across 4000 years of human history: the Horus study of four ancient populations', </w:t>
      </w:r>
      <w:r>
        <w:rPr>
          <w:i/>
        </w:rPr>
        <w:t>Lancet</w:t>
      </w:r>
      <w:r>
        <w:t>, 381(9873), pp. 1211–1222. doi:10.1016/S0140-6736(13)60598-X</w:t>
      </w:r>
    </w:p>
    <w:p>
      <w:pPr>
        <w:pStyle w:val="Heading1"/>
      </w:pPr>
      <w:r>
        <w:t>Page 69 — Our health-span should be as long as our life-span</w:t>
      </w:r>
    </w:p>
    <w:p>
      <w:pPr>
        <w:pStyle w:val="ListBullet"/>
      </w:pPr>
      <w:r>
        <w:t>Quote from Dr Ron Rosedale.</w:t>
      </w:r>
    </w:p>
    <w:p>
      <w:pPr>
        <w:pStyle w:val="ListBullet2"/>
      </w:pPr>
      <w:r>
        <w:t xml:space="preserve">Rosedale, R. (n.d.) </w:t>
      </w:r>
      <w:r>
        <w:rPr>
          <w:i/>
        </w:rPr>
        <w:t>The critical connection between protein, cancer, aging and TOR</w:t>
      </w:r>
      <w:r>
        <w:t xml:space="preserve"> [lecture handout]. Available at: https://ofm.io/wp-content/uploads/2022/03/Ron-Rosedale-The-Critical-Connection-Between-Protein-Cancer-Aging-and-TOR.pdf</w:t>
      </w:r>
    </w:p>
    <w:p>
      <w:pPr>
        <w:pStyle w:val="ListBullet"/>
      </w:pPr>
      <w:r>
        <w:t>Infant death rates in the West have fallen dramatically in the last 120 years, pushing up life expectancy.</w:t>
      </w:r>
    </w:p>
    <w:p>
      <w:pPr>
        <w:pStyle w:val="ListBullet2"/>
      </w:pPr>
      <w:r>
        <w:t xml:space="preserve">Roser, M., Ritchie, H. and Dadonaite, B. (2019) </w:t>
      </w:r>
      <w:r>
        <w:rPr>
          <w:i/>
        </w:rPr>
        <w:t>Child and infant mortality</w:t>
      </w:r>
      <w:r>
        <w:t>. Our World in Data. Available at: https://ourworldindata.org/child-mortality</w:t>
      </w:r>
    </w:p>
    <w:p>
      <w:pPr>
        <w:pStyle w:val="ListBullet"/>
      </w:pPr>
      <w:r>
        <w:t>The Japanese eat a very low-carb meat and fish diet.</w:t>
      </w:r>
    </w:p>
    <w:p>
      <w:pPr>
        <w:pStyle w:val="ListBullet2"/>
      </w:pPr>
      <w:r>
        <w:t xml:space="preserve">Ministry of Health, Labour and Welfare, Japan (2020) </w:t>
      </w:r>
      <w:r>
        <w:rPr>
          <w:i/>
        </w:rPr>
        <w:t>Dietary Reference Intakes for Japanese (2020)</w:t>
      </w:r>
      <w:r>
        <w:t>. Available at: https://www.mhlw.go.jp/content/001151422.pdf</w:t>
      </w:r>
    </w:p>
    <w:p>
      <w:pPr>
        <w:pStyle w:val="ListBullet2"/>
      </w:pPr>
      <w:r>
        <w:t xml:space="preserve">Willcox, D.C. et al. (2009) 'The Okinawan diet: health implications of a low-calorie, nutrient-dense, antioxidant-rich dietary pattern low in glycemic load', </w:t>
      </w:r>
      <w:r>
        <w:rPr>
          <w:i/>
        </w:rPr>
        <w:t>Journal of the American College of Nutrition</w:t>
      </w:r>
      <w:r>
        <w:t>, 28(Suppl 4), pp. 500S–516S. doi:10.1080/07315724.2009.10718117</w:t>
      </w:r>
    </w:p>
    <w:p>
      <w:pPr>
        <w:pStyle w:val="ListBullet"/>
      </w:pPr>
      <w:r>
        <w:t>The "French paradox" (low heart disease despite high saturated fat) has been quietly ignored.</w:t>
      </w:r>
    </w:p>
    <w:p>
      <w:pPr>
        <w:pStyle w:val="ListBullet2"/>
      </w:pPr>
      <w:r>
        <w:t xml:space="preserve">Renaud, S. and de Lorgeril, M. (1992) 'Wine, alcohol, platelets, and the French paradox for coronary heart disease', </w:t>
      </w:r>
      <w:r>
        <w:rPr>
          <w:i/>
        </w:rPr>
        <w:t>Lancet</w:t>
      </w:r>
      <w:r>
        <w:t>, 339(8808), pp. 1523–1526. doi:10.1016/0140-6736(92)91277-F</w:t>
      </w:r>
    </w:p>
    <w:p>
      <w:pPr>
        <w:pStyle w:val="ListBullet2"/>
      </w:pPr>
      <w:r>
        <w:t xml:space="preserve">Law, M. and Wald, N. (1999) 'Why heart disease mortality is low in France: the time lag explanation', </w:t>
      </w:r>
      <w:r>
        <w:rPr>
          <w:i/>
        </w:rPr>
        <w:t>BMJ</w:t>
      </w:r>
      <w:r>
        <w:t>, 318(7196), pp. 1471–1476. doi:10.1136/bmj.318.7196.1471</w:t>
      </w:r>
    </w:p>
    <w:p>
      <w:pPr>
        <w:pStyle w:val="Heading1"/>
      </w:pPr>
      <w:r>
        <w:t>Page 70 — Living to 100 and cholesterol</w:t>
      </w:r>
    </w:p>
    <w:p>
      <w:pPr>
        <w:pStyle w:val="ListBullet"/>
      </w:pPr>
      <w:r>
        <w:t>A study of WHO statistics found that people living past 100 share high cholesterol and low insulin.</w:t>
      </w:r>
    </w:p>
    <w:p>
      <w:pPr>
        <w:pStyle w:val="ListBullet2"/>
      </w:pPr>
      <w:r>
        <w:t xml:space="preserve">Paolisso, G. et al. (1996) 'Glucose tolerance and insulin action in healthy centenarians', </w:t>
      </w:r>
      <w:r>
        <w:rPr>
          <w:i/>
        </w:rPr>
        <w:t>American Journal of Physiology</w:t>
      </w:r>
      <w:r>
        <w:t>, 270(5 Pt 1), pp. E890–E894. doi:10.1152/ajpendo.1996.270.5.E890</w:t>
      </w:r>
    </w:p>
    <w:p>
      <w:pPr>
        <w:pStyle w:val="ListBullet2"/>
      </w:pPr>
      <w:r>
        <w:t xml:space="preserve">Paolisso, G. et al. (1997) 'Preserved antilipolytic insulin action is associated with a less atherogenic plasma lipid profile in healthy centenarians', </w:t>
      </w:r>
      <w:r>
        <w:rPr>
          <w:i/>
        </w:rPr>
        <w:t>Journal of the American Geriatrics Society</w:t>
      </w:r>
      <w:r>
        <w:t>, 45(12), pp. 1504–1509. doi:10.1111/j.1532-5415.1997.tb03203.x</w:t>
      </w:r>
    </w:p>
    <w:p>
      <w:pPr>
        <w:pStyle w:val="ListBullet"/>
      </w:pPr>
      <w:r>
        <w:t>Heart-attack patients are equally likely to have high or low cholesterol.</w:t>
      </w:r>
    </w:p>
    <w:p>
      <w:pPr>
        <w:pStyle w:val="ListBullet2"/>
      </w:pPr>
      <w:r>
        <w:t xml:space="preserve">Sachdeva, A. et al. (2009) 'Lipid levels in patients hospitalized with coronary artery disease: an analysis of 136,905 hospitalizations in Get With The Guidelines', </w:t>
      </w:r>
      <w:r>
        <w:rPr>
          <w:i/>
        </w:rPr>
        <w:t>American Heart Journal</w:t>
      </w:r>
      <w:r>
        <w:t>, 157(1), pp. 111–117.e2. doi:10.1016/j.ahj.2008.08.010</w:t>
      </w:r>
    </w:p>
    <w:p>
      <w:pPr>
        <w:pStyle w:val="ListBullet"/>
      </w:pPr>
      <w:r>
        <w:t>Ancel Keys' diet–heart hypothesis is "debunked" and based on cherry-picked data.</w:t>
      </w:r>
    </w:p>
    <w:p>
      <w:pPr>
        <w:pStyle w:val="ListBullet2"/>
      </w:pPr>
      <w:r>
        <w:t xml:space="preserve">Harcombe, Z. et al. (2015) 'Evidence from randomised controlled trials did not support the introduction of dietary fat guidelines in 1977 and 1983: a systematic review and meta-analysis', </w:t>
      </w:r>
      <w:r>
        <w:rPr>
          <w:i/>
        </w:rPr>
        <w:t>Open Heart</w:t>
      </w:r>
      <w:r>
        <w:t>, 2(1), e000196. doi:10.1136/openhrt-2014-000196</w:t>
      </w:r>
    </w:p>
    <w:p>
      <w:pPr>
        <w:pStyle w:val="ListBullet2"/>
      </w:pPr>
      <w:r>
        <w:t xml:space="preserve">Pett, K.D. et al. (2017) 'The Seven Countries Study', </w:t>
      </w:r>
      <w:r>
        <w:rPr>
          <w:i/>
        </w:rPr>
        <w:t>European Heart Journal</w:t>
      </w:r>
      <w:r>
        <w:t>, 38(42), pp. 3119–3121. doi:10.1093/eurheartj/ehx603</w:t>
      </w:r>
    </w:p>
    <w:p>
      <w:pPr>
        <w:pStyle w:val="ListBullet2"/>
      </w:pPr>
      <w:r>
        <w:t xml:space="preserve">Ference, B.A. et al. (2017) 'Low-density lipoproteins cause atherosclerotic cardiovascular disease. 1. Evidence from genetic, epidemiologic, and clinical studies. A consensus statement from the European Atherosclerosis Society Consensus Panel', </w:t>
      </w:r>
      <w:r>
        <w:rPr>
          <w:i/>
        </w:rPr>
        <w:t>European Heart Journal</w:t>
      </w:r>
      <w:r>
        <w:t>, 38(32), pp. 2459–2472. doi:10.1093/eurheartj/ehx144</w:t>
      </w:r>
    </w:p>
    <w:p>
      <w:pPr>
        <w:pStyle w:val="ListBullet"/>
      </w:pPr>
      <w:r>
        <w:t>Sugar and oils damage LDL, which "takes the hit"; so cut these rather than take statins.</w:t>
      </w:r>
    </w:p>
    <w:p>
      <w:pPr>
        <w:pStyle w:val="ListBullet2"/>
      </w:pPr>
      <w:r>
        <w:t xml:space="preserve">Cholesterol Treatment Trialists' (CTT) Collaboration (2010) 'Efficacy and safety of more intensive lowering of LDL cholesterol: a meta-analysis of data from 170,000 participants in 26 randomised trials', </w:t>
      </w:r>
      <w:r>
        <w:rPr>
          <w:i/>
        </w:rPr>
        <w:t>Lancet</w:t>
      </w:r>
      <w:r>
        <w:t>, 376(9753), pp. 1670–1681. doi:10.1016/S0140-6736(10)61350-5</w:t>
      </w:r>
    </w:p>
    <w:p>
      <w:pPr>
        <w:pStyle w:val="Heading1"/>
      </w:pPr>
      <w:r>
        <w:t>Page 71 — Benefits of LDL cholesterol</w:t>
      </w:r>
    </w:p>
    <w:p>
      <w:pPr>
        <w:pStyle w:val="ListBullet"/>
      </w:pPr>
      <w:r>
        <w:t>We make most of our cholesterol and recycle it; the brain uses nearly a third of the body's supply.</w:t>
      </w:r>
    </w:p>
    <w:p>
      <w:pPr>
        <w:pStyle w:val="ListBullet2"/>
      </w:pPr>
      <w:r>
        <w:t xml:space="preserve">Dietschy, J.M. and Turley, S.D. (2004) 'Thematic review series: brain lipids. Cholesterol metabolism in the central nervous system during early development and in the mature animal', </w:t>
      </w:r>
      <w:r>
        <w:rPr>
          <w:i/>
        </w:rPr>
        <w:t>Journal of Lipid Research</w:t>
      </w:r>
      <w:r>
        <w:t>, 45(8), pp. 1375–1397. doi:10.1194/jlr.R400004-JLR200</w:t>
      </w:r>
    </w:p>
    <w:p>
      <w:pPr>
        <w:pStyle w:val="ListBullet"/>
      </w:pPr>
      <w:r>
        <w:t>LDL delivers energy to every cell.</w:t>
      </w:r>
    </w:p>
    <w:p>
      <w:pPr>
        <w:pStyle w:val="ListBullet2"/>
      </w:pPr>
      <w:r>
        <w:t xml:space="preserve">Brown, M.S. and Goldstein, J.L. (1986) 'A receptor-mediated pathway for cholesterol homeostasis', </w:t>
      </w:r>
      <w:r>
        <w:rPr>
          <w:i/>
        </w:rPr>
        <w:t>Science</w:t>
      </w:r>
      <w:r>
        <w:t>, 232(4746), pp. 34–47. doi:10.1126/science.3513311</w:t>
      </w:r>
    </w:p>
    <w:p>
      <w:pPr>
        <w:pStyle w:val="ListBullet"/>
      </w:pPr>
      <w:r>
        <w:t>LDL cholesterol is needed to make vitamin D and hormones, supports the immune system and protects against infection.</w:t>
      </w:r>
    </w:p>
    <w:p>
      <w:pPr>
        <w:pStyle w:val="ListBullet2"/>
      </w:pPr>
      <w:r>
        <w:t xml:space="preserve">Netea, M.G. et al. (1996) 'Low-density lipoprotein receptor-deficient mice are protected against lethal endotoxemia and severe gram-negative infections', </w:t>
      </w:r>
      <w:r>
        <w:rPr>
          <w:i/>
        </w:rPr>
        <w:t>Journal of Clinical Investigation</w:t>
      </w:r>
      <w:r>
        <w:t>, 97(6), pp. 1366–1372. doi:10.1172/JCI118556</w:t>
      </w:r>
    </w:p>
    <w:p>
      <w:pPr>
        <w:pStyle w:val="ListBullet"/>
      </w:pPr>
      <w:r>
        <w:t>Sugar and oxidised oils turn LDL from large "fluffy" particles into small dense ones that enter the artery wall and form plaque.</w:t>
      </w:r>
    </w:p>
    <w:p>
      <w:pPr>
        <w:pStyle w:val="ListBullet2"/>
      </w:pPr>
      <w:r>
        <w:t xml:space="preserve">Austin, M.A. et al. (1988) 'Low-density lipoprotein subclass patterns and risk of myocardial infarction', </w:t>
      </w:r>
      <w:r>
        <w:rPr>
          <w:i/>
        </w:rPr>
        <w:t>JAMA</w:t>
      </w:r>
      <w:r>
        <w:t>, 260(13), pp. 1917–1921. doi:10.1001/jama.1988.03410130125037</w:t>
      </w:r>
    </w:p>
    <w:p>
      <w:pPr>
        <w:pStyle w:val="ListBullet2"/>
      </w:pPr>
      <w:r>
        <w:t xml:space="preserve">Krauss, R.M. et al. (2006) 'Separate effects of reduced carbohydrate intake and weight loss on atherogenic dyslipidemia', </w:t>
      </w:r>
      <w:r>
        <w:rPr>
          <w:i/>
        </w:rPr>
        <w:t>American Journal of Clinical Nutrition</w:t>
      </w:r>
      <w:r>
        <w:t>, 83(5), pp. 1025–1031. doi:10.1093/ajcn/83.5.1025</w:t>
      </w:r>
    </w:p>
    <w:p>
      <w:pPr>
        <w:pStyle w:val="ListBullet2"/>
      </w:pPr>
      <w:r>
        <w:t xml:space="preserve">Tabas, I., Williams, K.J. and Borén, J. (2007) 'Subendothelial lipoprotein retention as the initiating process in atherosclerosis', </w:t>
      </w:r>
      <w:r>
        <w:rPr>
          <w:i/>
        </w:rPr>
        <w:t>Circulation</w:t>
      </w:r>
      <w:r>
        <w:t>, 116(16), pp. 1832–1844. doi:10.1161/CIRCULATIONAHA.106.676890</w:t>
      </w:r>
    </w:p>
    <w:p>
      <w:pPr>
        <w:pStyle w:val="Heading1"/>
      </w:pPr>
      <w:r>
        <w:t>Page 72 — Why were we told red meat is bad for us?</w:t>
      </w:r>
    </w:p>
    <w:p>
      <w:pPr>
        <w:pStyle w:val="ListBullet"/>
      </w:pPr>
      <w:r>
        <w:t>No well-designed conclusive study has shown red meat to be harmful.</w:t>
      </w:r>
    </w:p>
    <w:p>
      <w:pPr>
        <w:pStyle w:val="ListBullet2"/>
      </w:pPr>
      <w:r>
        <w:t xml:space="preserve">Johnston, B.C. et al. (2019) 'Unprocessed red meat and processed meat consumption: dietary guideline recommendations from the Nutritional Recommendations (NutriRECS) Consortium', </w:t>
      </w:r>
      <w:r>
        <w:rPr>
          <w:i/>
        </w:rPr>
        <w:t>Annals of Internal Medicine</w:t>
      </w:r>
      <w:r>
        <w:t>, 171(10), pp. 756–764. doi:10.7326/M19-1621</w:t>
      </w:r>
    </w:p>
    <w:p>
      <w:pPr>
        <w:pStyle w:val="ListBullet2"/>
      </w:pPr>
      <w:r>
        <w:t xml:space="preserve">Bouvard, V. et al. (2015) 'Carcinogenicity of consumption of red and processed meat', </w:t>
      </w:r>
      <w:r>
        <w:rPr>
          <w:i/>
        </w:rPr>
        <w:t>Lancet Oncology</w:t>
      </w:r>
      <w:r>
        <w:t>, 16(16), pp. 1599–1600. doi:10.1016/S1470-2045(15)00444-1</w:t>
      </w:r>
    </w:p>
    <w:p>
      <w:pPr>
        <w:pStyle w:val="ListBullet"/>
      </w:pPr>
      <w:r>
        <w:t>The expensive-tissue hypothesis: we traded gut size for brain size as we ate more animal food; the colon shortened and the small intestine lengthened compared with other primates.</w:t>
      </w:r>
    </w:p>
    <w:p>
      <w:pPr>
        <w:pStyle w:val="ListBullet2"/>
      </w:pPr>
      <w:r>
        <w:t xml:space="preserve">Aiello, L.C. and Wheeler, P. (1995) 'The expensive-tissue hypothesis: the brain and the digestive system in human and primate evolution', </w:t>
      </w:r>
      <w:r>
        <w:rPr>
          <w:i/>
        </w:rPr>
        <w:t>Current Anthropology</w:t>
      </w:r>
      <w:r>
        <w:t>, 36(2), pp. 199–221. doi:10.1086/204350</w:t>
      </w:r>
    </w:p>
    <w:p>
      <w:pPr>
        <w:pStyle w:val="Heading1"/>
      </w:pPr>
      <w:r>
        <w:t>Page 73 — The questionable science of epidemiology</w:t>
      </w:r>
    </w:p>
    <w:p>
      <w:pPr>
        <w:pStyle w:val="ListBullet"/>
      </w:pPr>
      <w:r>
        <w:t>Epidemiology shows correlation, not causation; food-frequency questionnaires are prone to recall error.</w:t>
      </w:r>
    </w:p>
    <w:p>
      <w:pPr>
        <w:pStyle w:val="ListBullet2"/>
      </w:pPr>
      <w:r>
        <w:t xml:space="preserve">Ioannidis, J.P.A. (2018) 'The challenge of reforming nutritional epidemiologic research', </w:t>
      </w:r>
      <w:r>
        <w:rPr>
          <w:i/>
        </w:rPr>
        <w:t>JAMA</w:t>
      </w:r>
      <w:r>
        <w:t>, 320(10), pp. 969–970. doi:10.1001/jama.2018.11025</w:t>
      </w:r>
    </w:p>
    <w:p>
      <w:pPr>
        <w:pStyle w:val="ListBullet2"/>
      </w:pPr>
      <w:r>
        <w:t xml:space="preserve">Archer, E., Marlow, M.L. and Lavie, C.J. (2018) 'Controversy and debate: Memory-Based Methods Paper 1: the fatal flaws of food frequency questionnaires and other memory-based dietary assessment methods', </w:t>
      </w:r>
      <w:r>
        <w:rPr>
          <w:i/>
        </w:rPr>
        <w:t>Journal of Clinical Epidemiology</w:t>
      </w:r>
      <w:r>
        <w:t>, 104, pp. 113–124. doi:10.1016/j.jclinepi.2018.08.003</w:t>
      </w:r>
    </w:p>
    <w:p>
      <w:pPr>
        <w:pStyle w:val="Heading1"/>
      </w:pPr>
      <w:r>
        <w:t>Page 74 — Epidemiology (continued)</w:t>
      </w:r>
    </w:p>
    <w:p>
      <w:pPr>
        <w:pStyle w:val="ListBullet"/>
      </w:pPr>
      <w:r>
        <w:t>Studies suffer from "healthy user" and "unhealthy user" bias.</w:t>
      </w:r>
    </w:p>
    <w:p>
      <w:pPr>
        <w:pStyle w:val="ListBullet2"/>
      </w:pPr>
      <w:r>
        <w:t xml:space="preserve">Shrank, W.H., Patrick, A.R. and Brookhart, M.A. (2011) 'Healthy user and related biases in observational studies of preventive interventions: a primer for physicians', </w:t>
      </w:r>
      <w:r>
        <w:rPr>
          <w:i/>
        </w:rPr>
        <w:t>Journal of General Internal Medicine</w:t>
      </w:r>
      <w:r>
        <w:t>, 26(5), pp. 546–550. doi:10.1007/s11606-010-1609-1</w:t>
      </w:r>
    </w:p>
    <w:p>
      <w:pPr>
        <w:pStyle w:val="ListBullet"/>
      </w:pPr>
      <w:r>
        <w:t>Asian studies of red meat give conflicting results compared with Western ones.</w:t>
      </w:r>
    </w:p>
    <w:p>
      <w:pPr>
        <w:pStyle w:val="ListBullet2"/>
      </w:pPr>
      <w:r>
        <w:t xml:space="preserve">Lee, J.E. et al. (2013) 'Meat intake and cause-specific mortality: a pooled analysis of Asian prospective cohort studies', </w:t>
      </w:r>
      <w:r>
        <w:rPr>
          <w:i/>
        </w:rPr>
        <w:t>American Journal of Clinical Nutrition</w:t>
      </w:r>
      <w:r>
        <w:t>, 98(4), pp. 1032–1041. doi:10.3945/ajcn.113.062638</w:t>
      </w:r>
    </w:p>
    <w:p>
      <w:pPr>
        <w:pStyle w:val="Heading1"/>
      </w:pPr>
      <w:r>
        <w:t>Page 75 — Just tell me what I should eat</w:t>
      </w:r>
    </w:p>
    <w:p>
      <w:pPr>
        <w:pStyle w:val="ListBullet"/>
      </w:pPr>
      <w:r>
        <w:t>The traditional Mediterranean diet was a nose-to-tail animal diet rich in cheese.</w:t>
      </w:r>
    </w:p>
    <w:p>
      <w:pPr>
        <w:pStyle w:val="ListBullet2"/>
      </w:pPr>
      <w:r>
        <w:t xml:space="preserve">Willett, W.C. et al. (1995) 'Mediterranean diet pyramid: a cultural model for healthy eating', </w:t>
      </w:r>
      <w:r>
        <w:rPr>
          <w:i/>
        </w:rPr>
        <w:t>American Journal of Clinical Nutrition</w:t>
      </w:r>
      <w:r>
        <w:t>, 61(6 Suppl), pp. 1402S–1406S. doi:10.1093/ajcn/61.6.1402S</w:t>
      </w:r>
    </w:p>
    <w:p>
      <w:pPr>
        <w:pStyle w:val="ListBullet2"/>
      </w:pPr>
      <w:r>
        <w:t xml:space="preserve">Nestle, M. (1995) 'Mediterranean diets: historical and research overview', </w:t>
      </w:r>
      <w:r>
        <w:rPr>
          <w:i/>
        </w:rPr>
        <w:t>American Journal of Clinical Nutrition</w:t>
      </w:r>
      <w:r>
        <w:t>, 61(6 Suppl), pp. 1313S–1320S. doi:10.1093/ajcn/61.6.1313S</w:t>
      </w:r>
    </w:p>
    <w:p>
      <w:pPr>
        <w:pStyle w:val="Heading1"/>
      </w:pPr>
      <w:r>
        <w:t>Page 76 — Embrace cooking</w:t>
      </w:r>
    </w:p>
    <w:p>
      <w:pPr>
        <w:pStyle w:val="ListBullet"/>
      </w:pPr>
      <w:r>
        <w:t>Cooking regularly at home supports a healthier diet.</w:t>
      </w:r>
    </w:p>
    <w:p>
      <w:pPr>
        <w:pStyle w:val="ListBullet2"/>
      </w:pPr>
      <w:r>
        <w:t xml:space="preserve">Wolfson, J.A. and Bleich, S.N. (2015) 'Is cooking at home associated with better diet quality or weight-loss intention?', </w:t>
      </w:r>
      <w:r>
        <w:rPr>
          <w:i/>
        </w:rPr>
        <w:t>Public Health Nutrition</w:t>
      </w:r>
      <w:r>
        <w:t>, 18(8), pp. 1397–1406. doi:10.1017/S1368980014001943</w:t>
      </w:r>
    </w:p>
    <w:p>
      <w:pPr>
        <w:pStyle w:val="Heading1"/>
      </w:pPr>
      <w:r>
        <w:t>Page 77 — Shopping list: make friends with a local butcher</w:t>
      </w:r>
    </w:p>
    <w:p>
      <w:pPr>
        <w:pStyle w:val="ListBullet"/>
      </w:pPr>
      <w:r>
        <w:t>Corn and grain feeding raise the PUFA content of chicken and pork fat.</w:t>
      </w:r>
    </w:p>
    <w:p>
      <w:pPr>
        <w:pStyle w:val="ListBullet2"/>
      </w:pPr>
      <w:r>
        <w:t xml:space="preserve">Wood, J.D. et al. (2008) 'Fat deposition, fatty acid composition and meat quality: a review', </w:t>
      </w:r>
      <w:r>
        <w:rPr>
          <w:i/>
        </w:rPr>
        <w:t>Meat Science</w:t>
      </w:r>
      <w:r>
        <w:t>, 78(4), pp. 343–358. doi:10.1016/j.meatsci.2007.07.019</w:t>
      </w:r>
    </w:p>
    <w:p>
      <w:pPr>
        <w:pStyle w:val="ListBullet"/>
      </w:pPr>
      <w:r>
        <w:t>Eggs are "nature's multivitamin".</w:t>
      </w:r>
    </w:p>
    <w:p>
      <w:pPr>
        <w:pStyle w:val="ListBullet2"/>
      </w:pPr>
      <w:r>
        <w:t xml:space="preserve">Réhault-Godbert, S., Guyot, N. and Nys, Y. (2019) 'The golden egg: nutritional value, bioactivities, and emerging benefits for human health', </w:t>
      </w:r>
      <w:r>
        <w:rPr>
          <w:i/>
        </w:rPr>
        <w:t>Nutrients</w:t>
      </w:r>
      <w:r>
        <w:t>, 11(3), 684. doi:10.3390/nu11030684</w:t>
      </w:r>
    </w:p>
    <w:p>
      <w:pPr>
        <w:pStyle w:val="ListBullet"/>
      </w:pPr>
      <w:r>
        <w:t>Smaller fish have lower heavy-metal levels, and eating a lot of tuna can build up mercury.</w:t>
      </w:r>
    </w:p>
    <w:p>
      <w:pPr>
        <w:pStyle w:val="ListBullet2"/>
      </w:pPr>
      <w:r>
        <w:t xml:space="preserve">NHS (n.d.) </w:t>
      </w:r>
      <w:r>
        <w:rPr>
          <w:i/>
        </w:rPr>
        <w:t>Fish and shellfish</w:t>
      </w:r>
      <w:r>
        <w:t>. Available at: https://www.nhs.uk/live-well/eat-well/food-types/fish-and-shellfish-nutrition/</w:t>
      </w:r>
    </w:p>
    <w:p>
      <w:pPr>
        <w:pStyle w:val="ListBullet"/>
      </w:pPr>
      <w:r>
        <w:t>Shellfish are rich in minerals.</w:t>
      </w:r>
    </w:p>
    <w:p>
      <w:pPr>
        <w:pStyle w:val="ListBullet2"/>
      </w:pPr>
      <w:r>
        <w:t xml:space="preserve">NHS (n.d.) </w:t>
      </w:r>
      <w:r>
        <w:rPr>
          <w:i/>
        </w:rPr>
        <w:t>Fish and shellfish</w:t>
      </w:r>
      <w:r>
        <w:t>. Available at: https://www.nhs.uk/live-well/eat-well/food-types/fish-and-shellfish-nutrition/</w:t>
      </w:r>
    </w:p>
    <w:p>
      <w:pPr>
        <w:pStyle w:val="Heading1"/>
      </w:pPr>
      <w:r>
        <w:t>Page 78 — Shopping list: fridge and pantry</w:t>
      </w:r>
    </w:p>
    <w:p>
      <w:pPr>
        <w:pStyle w:val="ListBullet"/>
      </w:pPr>
      <w:r>
        <w:t>Green vegetables always contain magnesium, because chlorophyll cannot form without it.</w:t>
      </w:r>
    </w:p>
    <w:p>
      <w:pPr>
        <w:pStyle w:val="ListBullet2"/>
      </w:pPr>
      <w:r>
        <w:t xml:space="preserve">National Institutes of Health, Office of Dietary Supplements (n.d.) </w:t>
      </w:r>
      <w:r>
        <w:rPr>
          <w:i/>
        </w:rPr>
        <w:t>Magnesium: fact sheet for health professionals</w:t>
      </w:r>
      <w:r>
        <w:t>. Available at: https://ods.od.nih.gov/factsheets/Magnesium-HealthProfessional/</w:t>
      </w:r>
    </w:p>
    <w:p>
      <w:pPr>
        <w:pStyle w:val="ListBullet"/>
      </w:pPr>
      <w:r>
        <w:t>Fermentation raises vitamin content, reduces anti-nutrients and "pre-digests" vegetables, which may help IBS.</w:t>
      </w:r>
    </w:p>
    <w:p>
      <w:pPr>
        <w:pStyle w:val="ListBullet2"/>
      </w:pPr>
      <w:r>
        <w:t xml:space="preserve">Marco, M.L. et al. (2017) 'Health benefits of fermented foods: microbiota and beyond', </w:t>
      </w:r>
      <w:r>
        <w:rPr>
          <w:i/>
        </w:rPr>
        <w:t>Current Opinion in Biotechnology</w:t>
      </w:r>
      <w:r>
        <w:t>, 44, pp. 94–102. doi:10.1016/j.copbio.2016.11.010</w:t>
      </w:r>
    </w:p>
    <w:p>
      <w:pPr>
        <w:pStyle w:val="ListBullet"/>
      </w:pPr>
      <w:r>
        <w:t>Olive oil is best served unheated.</w:t>
      </w:r>
    </w:p>
    <w:p>
      <w:pPr>
        <w:pStyle w:val="ListBullet2"/>
      </w:pPr>
      <w:r>
        <w:t xml:space="preserve">de Alzaa, F., Guillaume, C. and Ravetti, L. (2021) 'Evaluation of chemical and nutritional changes in chips, chicken nuggets, and broccoli after deep-frying with extra virgin olive oil, canola, and grapeseed oils', </w:t>
      </w:r>
      <w:r>
        <w:rPr>
          <w:i/>
        </w:rPr>
        <w:t>Journal of Food Quality</w:t>
      </w:r>
      <w:r>
        <w:t>, 2021, 7319013. doi:10.1155/2021/7319013</w:t>
      </w:r>
    </w:p>
    <w:p>
      <w:pPr>
        <w:pStyle w:val="Heading1"/>
      </w:pPr>
      <w:r>
        <w:t>Page 79 — You can't out-exercise a bad diet</w:t>
      </w:r>
    </w:p>
    <w:p>
      <w:pPr>
        <w:pStyle w:val="ListBullet"/>
      </w:pPr>
      <w:r>
        <w:t>Muscle can take up glucose without insulin (during contraction), and more muscle means more glucose storage.</w:t>
      </w:r>
    </w:p>
    <w:p>
      <w:pPr>
        <w:pStyle w:val="ListBullet2"/>
      </w:pPr>
      <w:r>
        <w:t xml:space="preserve">Richter, E.A. and Hargreaves, M. (2013) 'Exercise, GLUT4, and skeletal muscle glucose uptake', </w:t>
      </w:r>
      <w:r>
        <w:rPr>
          <w:i/>
        </w:rPr>
        <w:t>Physiological Reviews</w:t>
      </w:r>
      <w:r>
        <w:t>, 93(3), pp. 993–1017. doi:10.1152/physrev.00038.2012</w:t>
      </w:r>
    </w:p>
    <w:p>
      <w:pPr>
        <w:pStyle w:val="ListBullet"/>
      </w:pPr>
      <w:r>
        <w:t>The liver stores about 100 g of glycogen (400 kcal).</w:t>
      </w:r>
    </w:p>
    <w:p>
      <w:pPr>
        <w:pStyle w:val="ListBullet2"/>
      </w:pPr>
      <w:r>
        <w:t xml:space="preserve">Gonzalez, J.T. et al. (2016) 'Liver glycogen metabolism during and after prolonged endurance-type exercise', </w:t>
      </w:r>
      <w:r>
        <w:rPr>
          <w:i/>
        </w:rPr>
        <w:t>American Journal of Physiology – Endocrinology and Metabolism</w:t>
      </w:r>
      <w:r>
        <w:t>, 311(3), pp. E543–E553. doi:10.1152/ajpendo.00232.2016</w:t>
      </w:r>
    </w:p>
    <w:p>
      <w:pPr>
        <w:pStyle w:val="ListBullet"/>
      </w:pPr>
      <w:r>
        <w:t>When the liver is full it converts extra carbohydrate to fat.</w:t>
      </w:r>
    </w:p>
    <w:p>
      <w:pPr>
        <w:pStyle w:val="ListBullet2"/>
      </w:pPr>
      <w:r>
        <w:t xml:space="preserve">Acheson, K.J. et al. (1988) 'Glycogen storage capacity and de novo lipogenesis during massive carbohydrate overfeeding in man', </w:t>
      </w:r>
      <w:r>
        <w:rPr>
          <w:i/>
        </w:rPr>
        <w:t>American Journal of Clinical Nutrition</w:t>
      </w:r>
      <w:r>
        <w:t>, 48(2), pp. 240–247. doi:10.1093/ajcn/48.2.240</w:t>
      </w:r>
    </w:p>
    <w:p>
      <w:pPr>
        <w:pStyle w:val="ListBullet"/>
      </w:pPr>
      <w:r>
        <w:t>Muscle glycogen serves only the muscle.</w:t>
      </w:r>
    </w:p>
    <w:p>
      <w:pPr>
        <w:pStyle w:val="ListBullet2"/>
      </w:pPr>
      <w:r>
        <w:t xml:space="preserve">Richter, E.A. and Hargreaves, M. (2013) 'Exercise, GLUT4, and skeletal muscle glucose uptake', </w:t>
      </w:r>
      <w:r>
        <w:rPr>
          <w:i/>
        </w:rPr>
        <w:t>Physiological Reviews</w:t>
      </w:r>
      <w:r>
        <w:t>, 93(3), pp. 993–1017. doi:10.1152/physrev.00038.2012</w:t>
      </w:r>
    </w:p>
    <w:p>
      <w:pPr>
        <w:pStyle w:val="ListBullet"/>
      </w:pPr>
      <w:r>
        <w:t>Liver glycogen must be used up before fat can be burned.</w:t>
      </w:r>
    </w:p>
    <w:p>
      <w:pPr>
        <w:pStyle w:val="ListBullet2"/>
      </w:pPr>
      <w:r>
        <w:t xml:space="preserve">Rothman, D.L. et al. (1991) 'Quantitation of hepatic glycogenolysis and gluconeogenesis in fasting humans with 13C NMR', </w:t>
      </w:r>
      <w:r>
        <w:rPr>
          <w:i/>
        </w:rPr>
        <w:t>Science</w:t>
      </w:r>
      <w:r>
        <w:t>, 254(5031), pp. 573–576. doi:10.1126/science.1948033</w:t>
      </w:r>
    </w:p>
    <w:p>
      <w:pPr>
        <w:pStyle w:val="Heading1"/>
      </w:pPr>
      <w:r>
        <w:t>Page 80 — Weight loss should reveal a lean body</w:t>
      </w:r>
    </w:p>
    <w:p>
      <w:pPr>
        <w:pStyle w:val="ListBullet"/>
      </w:pPr>
      <w:r>
        <w:t>Training to failure is important because it signals muscle to grow.</w:t>
      </w:r>
    </w:p>
    <w:p>
      <w:pPr>
        <w:pStyle w:val="ListBullet2"/>
      </w:pPr>
      <w:r>
        <w:t xml:space="preserve">Grgic, J. et al. (2022) 'Effects of resistance training performed to repetition failure or non-failure on muscular strength and hypertrophy: a systematic review and meta-analysis', </w:t>
      </w:r>
      <w:r>
        <w:rPr>
          <w:i/>
        </w:rPr>
        <w:t>Journal of Sport and Health Science</w:t>
      </w:r>
      <w:r>
        <w:t>, 11(2), pp. 202–211. doi:10.1016/j.jshs.2021.01.007</w:t>
      </w:r>
    </w:p>
    <w:p>
      <w:pPr>
        <w:pStyle w:val="ListBullet"/>
      </w:pPr>
      <w:r>
        <w:t>Muscle loss with age causes frailty, falls and fractures, a major cause of death in old age.</w:t>
      </w:r>
    </w:p>
    <w:p>
      <w:pPr>
        <w:pStyle w:val="ListBullet2"/>
      </w:pPr>
      <w:r>
        <w:t xml:space="preserve">Cruz-Jentoft, A.J. et al. (2019) 'Sarcopenia: revised European consensus on definition and diagnosis', </w:t>
      </w:r>
      <w:r>
        <w:rPr>
          <w:i/>
        </w:rPr>
        <w:t>Age and Ageing</w:t>
      </w:r>
      <w:r>
        <w:t>, 48(1), pp. 16–31. doi:10.1093/ageing/afy169</w:t>
      </w:r>
    </w:p>
    <w:p>
      <w:pPr>
        <w:pStyle w:val="ListBullet2"/>
      </w:pPr>
      <w:r>
        <w:t xml:space="preserve">World Health Organization (2021) </w:t>
      </w:r>
      <w:r>
        <w:rPr>
          <w:i/>
        </w:rPr>
        <w:t>Falls</w:t>
      </w:r>
      <w:r>
        <w:t xml:space="preserve"> [fact sheet], 26 April. Available at: https://www.who.int/news-room/fact-sheets/detail/falls</w:t>
      </w:r>
    </w:p>
    <w:p>
      <w:pPr>
        <w:pStyle w:val="ListBullet"/>
      </w:pPr>
      <w:r>
        <w:t>Strength training and more protein reduce frailty.</w:t>
      </w:r>
    </w:p>
    <w:p>
      <w:pPr>
        <w:pStyle w:val="ListBullet2"/>
      </w:pPr>
      <w:r>
        <w:t xml:space="preserve">Cermak, N.M. et al. (2012) 'Protein supplementation augments the adaptive response of skeletal muscle to resistance-type exercise training: a meta-analysis', </w:t>
      </w:r>
      <w:r>
        <w:rPr>
          <w:i/>
        </w:rPr>
        <w:t>American Journal of Clinical Nutrition</w:t>
      </w:r>
      <w:r>
        <w:t>, 96(6), pp. 1454–1464. doi:10.3945/ajcn.112.037556</w:t>
      </w:r>
    </w:p>
    <w:p>
      <w:pPr>
        <w:pStyle w:val="ListBullet2"/>
      </w:pPr>
      <w:r>
        <w:t xml:space="preserve">Bauer, J. et al. (2013) 'Evidence-based recommendations for optimal dietary protein intake in older people: a position paper from the PROT-AGE Study Group', </w:t>
      </w:r>
      <w:r>
        <w:rPr>
          <w:i/>
        </w:rPr>
        <w:t>Journal of the American Medical Directors Association</w:t>
      </w:r>
      <w:r>
        <w:t>, 14(8), pp. 542–559. doi:10.1016/j.jamda.2013.05.021</w:t>
      </w:r>
    </w:p>
    <w:p>
      <w:pPr>
        <w:pStyle w:val="Heading1"/>
      </w:pPr>
      <w:r>
        <w:t>Page 81 — We don't all have the same type of fat cells</w:t>
      </w:r>
    </w:p>
    <w:p>
      <w:pPr>
        <w:pStyle w:val="ListBullet"/>
      </w:pPr>
      <w:r>
        <w:t>Overfilled fat cells spill fat into the liver, blood vessels and heart; people differ in whether fat cells enlarge or multiply; slim "TOFIs" are at risk.</w:t>
      </w:r>
    </w:p>
    <w:p>
      <w:pPr>
        <w:pStyle w:val="ListBullet2"/>
      </w:pPr>
      <w:r>
        <w:t xml:space="preserve">Virtue, S. and Vidal-Puig, A. (2010) 'Adipose tissue expandability, lipotoxicity and the metabolic syndrome—an allostatic perspective', </w:t>
      </w:r>
      <w:r>
        <w:rPr>
          <w:i/>
        </w:rPr>
        <w:t>Biochimica et Biophysica Acta</w:t>
      </w:r>
      <w:r>
        <w:t>, 1801(3), pp. 338–349. doi:10.1016/j.bbalip.2009.12.006</w:t>
      </w:r>
    </w:p>
    <w:p>
      <w:pPr>
        <w:pStyle w:val="ListBullet2"/>
      </w:pPr>
      <w:r>
        <w:t xml:space="preserve">Taylor, R. and Holman, R.R. (2015) 'Normal weight individuals who develop type 2 diabetes: the personal fat threshold', </w:t>
      </w:r>
      <w:r>
        <w:rPr>
          <w:i/>
        </w:rPr>
        <w:t>Clinical Science</w:t>
      </w:r>
      <w:r>
        <w:t>, 128(7), pp. 405–410. doi:10.1042/CS20140553</w:t>
      </w:r>
    </w:p>
    <w:p>
      <w:pPr>
        <w:pStyle w:val="ListBullet"/>
      </w:pPr>
      <w:r>
        <w:t>South Asians tend towards limited fat storage capacity, which helps explain high type 2 diabetes and heart disease at lower BMI.</w:t>
      </w:r>
    </w:p>
    <w:p>
      <w:pPr>
        <w:pStyle w:val="ListBullet2"/>
      </w:pPr>
      <w:r>
        <w:t xml:space="preserve">Sniderman, A.D. et al. (2007) 'Why might South Asians be so susceptible to central obesity and its atherogenic consequences? The adipose tissue overflow hypothesis', </w:t>
      </w:r>
      <w:r>
        <w:rPr>
          <w:i/>
        </w:rPr>
        <w:t>International Journal of Epidemiology</w:t>
      </w:r>
      <w:r>
        <w:t>, 36(1), pp. 220–225. doi:10.1093/ije/dyl245</w:t>
      </w:r>
    </w:p>
    <w:p>
      <w:pPr>
        <w:pStyle w:val="Heading1"/>
      </w:pPr>
      <w:r>
        <w:t>Page 82 — It is not true that rapid weight loss is bad</w:t>
      </w:r>
    </w:p>
    <w:p>
      <w:pPr>
        <w:pStyle w:val="ListBullet"/>
      </w:pPr>
      <w:r>
        <w:t>Rapid weight loss is not worse for long-term results.</w:t>
      </w:r>
    </w:p>
    <w:p>
      <w:pPr>
        <w:pStyle w:val="ListBullet2"/>
      </w:pPr>
      <w:r>
        <w:t xml:space="preserve">Purcell, K. et al. (2014) 'The effect of rate of weight loss on long-term weight management: a randomised controlled trial', </w:t>
      </w:r>
      <w:r>
        <w:rPr>
          <w:i/>
        </w:rPr>
        <w:t>Lancet Diabetes &amp; Endocrinology</w:t>
      </w:r>
      <w:r>
        <w:t>, 2(12), pp. 954–962. doi:10.1016/S2213-8587(14)70200-1</w:t>
      </w:r>
    </w:p>
    <w:p>
      <w:pPr>
        <w:pStyle w:val="ListBullet"/>
      </w:pPr>
      <w:r>
        <w:t>Visceral fat is the first fat to go.</w:t>
      </w:r>
    </w:p>
    <w:p>
      <w:pPr>
        <w:pStyle w:val="ListBullet2"/>
      </w:pPr>
      <w:r>
        <w:t xml:space="preserve">Chaston, T.B. and Dixon, J.B. (2008) 'Factors associated with percent change in visceral versus subcutaneous abdominal fat during weight loss: findings from a systematic review', </w:t>
      </w:r>
      <w:r>
        <w:rPr>
          <w:i/>
        </w:rPr>
        <w:t>International Journal of Obesity</w:t>
      </w:r>
      <w:r>
        <w:t>, 32(4), pp. 619–628. doi:10.1038/sj.ijo.0803761</w:t>
      </w:r>
    </w:p>
    <w:p>
      <w:pPr>
        <w:pStyle w:val="ListBullet"/>
      </w:pPr>
      <w:r>
        <w:t>Just 1 kg of visceral fat quadruples a woman's risk of type 2 diabetes.</w:t>
      </w:r>
    </w:p>
    <w:p>
      <w:pPr>
        <w:pStyle w:val="ListBullet2"/>
      </w:pPr>
      <w:r>
        <w:t xml:space="preserve">Karlsson, T. et al. (2019) 'Contribution of genetics to visceral adiposity and its relation to cardiovascular and metabolic disease', </w:t>
      </w:r>
      <w:r>
        <w:rPr>
          <w:i/>
        </w:rPr>
        <w:t>Nature Medicine</w:t>
      </w:r>
      <w:r>
        <w:t>, 25(9), pp. 1390–1395. doi:10.1038/s41591-019-0563-7</w:t>
      </w:r>
    </w:p>
    <w:p>
      <w:pPr>
        <w:pStyle w:val="ListBullet"/>
      </w:pPr>
      <w:r>
        <w:t>Losing visceral fat quickly improves immunity and protects against Covid-19 cytokine storms.</w:t>
      </w:r>
    </w:p>
    <w:p>
      <w:pPr>
        <w:pStyle w:val="ListBullet2"/>
      </w:pPr>
      <w:r>
        <w:t xml:space="preserve">Watanabe, M. et al. (2020) 'Visceral fat shows the strongest association with the need of intensive care in patients with COVID-19', </w:t>
      </w:r>
      <w:r>
        <w:rPr>
          <w:i/>
        </w:rPr>
        <w:t>Metabolism</w:t>
      </w:r>
      <w:r>
        <w:t>, 111, 154319. doi:10.1016/j.metabol.2020.154319</w:t>
      </w:r>
    </w:p>
    <w:p>
      <w:pPr>
        <w:pStyle w:val="Heading1"/>
      </w:pPr>
      <w:r>
        <w:t>Page 84 — Why pasture-raised meat protects the soil</w:t>
      </w:r>
    </w:p>
    <w:p>
      <w:pPr>
        <w:pStyle w:val="ListBullet"/>
      </w:pPr>
      <w:r>
        <w:t>"The nation that destroys its soil destroys itself" (Franklin D. Roosevelt).</w:t>
      </w:r>
    </w:p>
    <w:p>
      <w:pPr>
        <w:pStyle w:val="ListBullet2"/>
      </w:pPr>
      <w:r>
        <w:t xml:space="preserve">Roosevelt, F.D. (1937) </w:t>
      </w:r>
      <w:r>
        <w:rPr>
          <w:i/>
        </w:rPr>
        <w:t>Letter to all State Governors on a Uniform Soil Conservation Law</w:t>
      </w:r>
      <w:r>
        <w:t>, 26 February. The American Presidency Project. Available at: https://www.presidency.ucsb.edu/documents/letter-all-state-governors-uniform-soil-conservation-law</w:t>
      </w:r>
    </w:p>
    <w:p>
      <w:pPr>
        <w:pStyle w:val="Heading1"/>
      </w:pPr>
      <w:r>
        <w:t>Page 85 — The 40,000 elephants</w:t>
      </w:r>
    </w:p>
    <w:p>
      <w:pPr>
        <w:pStyle w:val="ListBullet"/>
      </w:pPr>
      <w:r>
        <w:t>Allan Savory recommended culling elephants in 1960s Africa to stop land degradation, about 40,000 were shot, and the land got worse.</w:t>
      </w:r>
    </w:p>
    <w:p>
      <w:pPr>
        <w:pStyle w:val="ListBullet2"/>
      </w:pPr>
      <w:r>
        <w:t xml:space="preserve">Savory, A. (2013) </w:t>
      </w:r>
      <w:r>
        <w:rPr>
          <w:i/>
        </w:rPr>
        <w:t>How to fight desertification and reverse climate change</w:t>
      </w:r>
      <w:r>
        <w:t xml:space="preserve"> [TED talk]. Summary: TED Blog (2013) 'Fighting the growing deserts, with livestock: Allan Savory at TED2013'. Available at: https://blog.ted.com/fighting-the-growing-deserts-with-livestock-allan-savory-at-ted2013/</w:t>
      </w:r>
    </w:p>
    <w:p>
      <w:pPr>
        <w:pStyle w:val="ListBullet"/>
      </w:pPr>
      <w:r>
        <w:t>A third of the world's land is at risk of desertification.</w:t>
      </w:r>
    </w:p>
    <w:p>
      <w:pPr>
        <w:pStyle w:val="ListBullet2"/>
      </w:pPr>
      <w:r>
        <w:t xml:space="preserve">United Nations Convention to Combat Desertification (n.d.) </w:t>
      </w:r>
      <w:r>
        <w:rPr>
          <w:i/>
        </w:rPr>
        <w:t>Desertification: overview</w:t>
      </w:r>
      <w:r>
        <w:t>. Available at: https://www.unccd.int/land-and-life/desertification/overview</w:t>
      </w:r>
    </w:p>
    <w:p>
      <w:pPr>
        <w:pStyle w:val="ListBullet"/>
      </w:pPr>
      <w:r>
        <w:t>Planned grazing by moving herds regenerates soil and captures CO₂.</w:t>
      </w:r>
    </w:p>
    <w:p>
      <w:pPr>
        <w:pStyle w:val="ListBullet2"/>
      </w:pPr>
      <w:r>
        <w:t xml:space="preserve">Hawkins, H.J. (2017) 'A global assessment of Holistic Planned Grazing™ compared with season-long, continuous grazing: meta-analysis findings', </w:t>
      </w:r>
      <w:r>
        <w:rPr>
          <w:i/>
        </w:rPr>
        <w:t>African Journal of Range &amp; Forage Science</w:t>
      </w:r>
      <w:r>
        <w:t>, 34(2), pp. 65–75. doi:10.2989/10220119.2017.1358213</w:t>
      </w:r>
    </w:p>
    <w:p>
      <w:pPr>
        <w:pStyle w:val="ListBullet2"/>
      </w:pPr>
      <w:r>
        <w:t xml:space="preserve">Briske, D.D. et al. (2013) 'The Savory method can not green deserts or reverse climate change', </w:t>
      </w:r>
      <w:r>
        <w:rPr>
          <w:i/>
        </w:rPr>
        <w:t>Rangelands</w:t>
      </w:r>
      <w:r>
        <w:t>, 35(5), pp. 72–74. doi:10.2111/RANGELANDS-D-13-00044.1</w:t>
      </w:r>
    </w:p>
    <w:p>
      <w:pPr>
        <w:pStyle w:val="Heading1"/>
      </w:pPr>
      <w:r>
        <w:t>Page 86 — Most of today's diseases did not exist 120 years ago</w:t>
      </w:r>
    </w:p>
    <w:p>
      <w:pPr>
        <w:pStyle w:val="ListBullet"/>
      </w:pPr>
      <w:r>
        <w:t>Most of today's chronic diseases did not exist 120 years ago; sugar and seed oils are the root cause of insulin resistance and of nearly all modern illness.</w:t>
      </w:r>
    </w:p>
    <w:p>
      <w:pPr>
        <w:pStyle w:val="ListBullet2"/>
      </w:pPr>
      <w:r>
        <w:t xml:space="preserve">Thompson, R.C. et al. (2013) 'Atherosclerosis across 4000 years of human history: the Horus study of four ancient populations', </w:t>
      </w:r>
      <w:r>
        <w:rPr>
          <w:i/>
        </w:rPr>
        <w:t>Lancet</w:t>
      </w:r>
      <w:r>
        <w:t>, 381(9873), pp. 1211–1222. doi:10.1016/S0140-6736(13)60598-X</w:t>
      </w:r>
    </w:p>
    <w:p>
      <w:pPr>
        <w:pStyle w:val="ListBullet"/>
      </w:pPr>
      <w:r>
        <w:t>People with diabetes or high blood sugar are more prone to infections, including pneumonia.</w:t>
      </w:r>
    </w:p>
    <w:p>
      <w:pPr>
        <w:pStyle w:val="ListBullet2"/>
      </w:pPr>
      <w:r>
        <w:t xml:space="preserve">Critchley, J.A. et al. (2018) 'Glycemic control and risk of infections among people with type 1 or type 2 diabetes in a large primary care cohort study', </w:t>
      </w:r>
      <w:r>
        <w:rPr>
          <w:i/>
        </w:rPr>
        <w:t>Diabetes Care</w:t>
      </w:r>
      <w:r>
        <w:t>, 41(10), pp. 2127–2135. doi:10.2337/dc18-0287</w:t>
      </w:r>
    </w:p>
    <w:p>
      <w:pPr>
        <w:pStyle w:val="ListBullet2"/>
      </w:pPr>
      <w:r>
        <w:t xml:space="preserve">Williamson, E.J. et al. (2020) 'Factors associated with COVID-19-related death using OpenSAFELY', </w:t>
      </w:r>
      <w:r>
        <w:rPr>
          <w:i/>
        </w:rPr>
        <w:t>Nature</w:t>
      </w:r>
      <w:r>
        <w:t>, 584(7821), pp. 430–436. doi:10.1038/s41586-020-2521-4</w:t>
      </w:r>
    </w:p>
    <w:p>
      <w:pPr>
        <w:pStyle w:val="ListBullet"/>
      </w:pPr>
      <w:r>
        <w:t>Bacteria and other pathogens thrive on sugar.</w:t>
      </w:r>
    </w:p>
    <w:p>
      <w:pPr>
        <w:pStyle w:val="ListBullet2"/>
      </w:pPr>
      <w:r>
        <w:t xml:space="preserve">Critchley, J.A. et al. (2018) 'Glycemic control and risk of infections among people with type 1 or type 2 diabetes in a large primary care cohort study', </w:t>
      </w:r>
      <w:r>
        <w:rPr>
          <w:i/>
        </w:rPr>
        <w:t>Diabetes Care</w:t>
      </w:r>
      <w:r>
        <w:t>, 41(10), pp. 2127–2135. doi:10.2337/dc18-0287</w:t>
      </w:r>
    </w:p>
    <w:p>
      <w:pPr>
        <w:pStyle w:val="Heading1"/>
      </w:pPr>
      <w:r>
        <w:t>Page 87 — No one is more motivated than someone who is suffering</w:t>
      </w:r>
    </w:p>
    <w:p>
      <w:pPr>
        <w:pStyle w:val="ListBullet"/>
      </w:pPr>
      <w:r>
        <w:t>Doctors receive only single-digit hours of nutrition training.</w:t>
      </w:r>
    </w:p>
    <w:p>
      <w:pPr>
        <w:pStyle w:val="ListBullet2"/>
      </w:pPr>
      <w:r>
        <w:t xml:space="preserve">Crowley, J., Ball, L. and Hiddink, G.J. (2019) 'Nutrition in medical education: a systematic review', </w:t>
      </w:r>
      <w:r>
        <w:rPr>
          <w:i/>
        </w:rPr>
        <w:t>Lancet Planetary Health</w:t>
      </w:r>
      <w:r>
        <w:t>, 3(9), pp. e379–e389. doi:10.1016/S2542-5196(19)30171-8</w:t>
      </w:r>
    </w:p>
    <w:p>
      <w:pPr>
        <w:pStyle w:val="Heading1"/>
      </w:pPr>
      <w:r>
        <w:t>Page 88 — Summary of basic principles</w:t>
      </w:r>
    </w:p>
    <w:p>
      <w:pPr>
        <w:pStyle w:val="ListBullet"/>
      </w:pPr>
      <w:r>
        <w:t>Weight loss is about insulin, not portion control.</w:t>
      </w:r>
    </w:p>
    <w:p>
      <w:pPr>
        <w:pStyle w:val="ListBullet2"/>
      </w:pPr>
      <w:r>
        <w:t xml:space="preserve">Hall, K.D. and Guo, J. (2017) 'Obesity energetics: body weight regulation and the effects of diet composition', </w:t>
      </w:r>
      <w:r>
        <w:rPr>
          <w:i/>
        </w:rPr>
        <w:t>Gastroenterology</w:t>
      </w:r>
      <w:r>
        <w:t>, 152(7), pp. 1718–1727.e3. doi:10.1053/j.gastro.2017.01.052</w:t>
      </w:r>
    </w:p>
    <w:p>
      <w:pPr>
        <w:pStyle w:val="ListBullet2"/>
      </w:pPr>
      <w:r>
        <w:t xml:space="preserve">Gardner, C.D. et al. (2018) 'Effect of low-fat vs low-carbohydrate diet on 12-month weight loss in overweight adults and the association with genotype pattern or insulin secretion: the DIETFITS randomized clinical trial', </w:t>
      </w:r>
      <w:r>
        <w:rPr>
          <w:i/>
        </w:rPr>
        <w:t>JAMA</w:t>
      </w:r>
      <w:r>
        <w:t>, 319(7), pp. 667–679. doi:10.1001/jama.2018.0245</w:t>
      </w:r>
    </w:p>
    <w:p>
      <w:pPr>
        <w:pStyle w:val="ListBullet2"/>
      </w:pPr>
      <w:r>
        <w:t xml:space="preserve">Ludwig, D.S. and Ebbeling, C.B. (2018) 'The carbohydrate-insulin model of obesity: beyond "calories in, calories out"', </w:t>
      </w:r>
      <w:r>
        <w:rPr>
          <w:i/>
        </w:rPr>
        <w:t>JAMA Internal Medicine</w:t>
      </w:r>
      <w:r>
        <w:t>, 178(8), pp. 1098–1103. doi:10.1001/jamainternmed.2018.2933</w:t>
      </w:r>
    </w:p>
    <w:p>
      <w:pPr>
        <w:pStyle w:val="ListBullet"/>
      </w:pPr>
      <w:r>
        <w:t>Seed oils build up toxicity in fat cells that takes years to clear.</w:t>
      </w:r>
    </w:p>
    <w:p>
      <w:pPr>
        <w:pStyle w:val="ListBullet2"/>
      </w:pPr>
      <w:r>
        <w:t xml:space="preserve">Hodson, L., Skeaff, C.M. and Fielding, B.A. (2008) 'Fatty acid composition of adipose tissue and blood in humans and its use as a biomarker of dietary intake', </w:t>
      </w:r>
      <w:r>
        <w:rPr>
          <w:i/>
        </w:rPr>
        <w:t>Progress in Lipid Research</w:t>
      </w:r>
      <w:r>
        <w:t>, 47(5), pp. 348–380. doi:10.1016/j.plipres.2008.03.003</w:t>
      </w:r>
    </w:p>
    <w:p>
      <w:pPr>
        <w:pStyle w:val="ListBullet2"/>
      </w:pPr>
      <w:r>
        <w:t xml:space="preserve">Dayton, S. et al. (1966) 'Composition of lipids in human serum and adipose tissue during prolonged feeding of a diet high in unsaturated fat', </w:t>
      </w:r>
      <w:r>
        <w:rPr>
          <w:i/>
        </w:rPr>
        <w:t>Journal of Lipid Research</w:t>
      </w:r>
      <w:r>
        <w:t>, 7(1), pp. 103–111. doi:10.1016/S0022-2275(20)39591-2</w:t>
      </w:r>
    </w:p>
    <w:p>
      <w:pPr>
        <w:pStyle w:val="ListBullet"/>
      </w:pPr>
      <w:r>
        <w:t>Olive and avocado oils are best served cold.</w:t>
      </w:r>
    </w:p>
    <w:p>
      <w:pPr>
        <w:pStyle w:val="ListBullet2"/>
      </w:pPr>
      <w:r>
        <w:t xml:space="preserve">de Alzaa, F., Guillaume, C. and Ravetti, L. (2021) 'Evaluation of chemical and nutritional changes in chips, chicken nuggets, and broccoli after deep-frying with extra virgin olive oil, canola, and grapeseed oils', </w:t>
      </w:r>
      <w:r>
        <w:rPr>
          <w:i/>
        </w:rPr>
        <w:t>Journal of Food Quality</w:t>
      </w:r>
      <w:r>
        <w:t>, 2021, 7319013. doi:10.1155/2021/7319013</w:t>
      </w:r>
    </w:p>
    <w:p>
      <w:pPr>
        <w:pStyle w:val="Heading1"/>
      </w:pPr>
      <w:r>
        <w:t>Page 89 — Summary (continued)</w:t>
      </w:r>
    </w:p>
    <w:p>
      <w:pPr>
        <w:pStyle w:val="ListBullet"/>
      </w:pPr>
      <w:r>
        <w:t>Fruit eaten in its summer season comes with the vitamin D from sun that counters insulin resistance.</w:t>
      </w:r>
    </w:p>
    <w:p>
      <w:pPr>
        <w:pStyle w:val="ListBullet2"/>
      </w:pPr>
      <w:r>
        <w:t xml:space="preserve">Pittas, A.G. et al. (2019) 'Vitamin D supplementation and prevention of type 2 diabetes', </w:t>
      </w:r>
      <w:r>
        <w:rPr>
          <w:i/>
        </w:rPr>
        <w:t>New England Journal of Medicine</w:t>
      </w:r>
      <w:r>
        <w:t>, 381(6), pp. 520–530. doi:10.1056/NEJMoa1900906</w:t>
      </w:r>
    </w:p>
    <w:p>
      <w:pPr>
        <w:pStyle w:val="ListBullet"/>
      </w:pPr>
      <w:r>
        <w:t>A glass of orange juice can contain the fructose of about 4 oranges; eat fruit, don't drink it.</w:t>
      </w:r>
    </w:p>
    <w:p>
      <w:pPr>
        <w:pStyle w:val="ListBullet2"/>
      </w:pPr>
      <w:r>
        <w:t xml:space="preserve">NHS (n.d.) </w:t>
      </w:r>
      <w:r>
        <w:rPr>
          <w:i/>
        </w:rPr>
        <w:t>Sugar: the facts</w:t>
      </w:r>
      <w:r>
        <w:t>. Available at: https://www.nhs.uk/live-well/eat-well/food-types/how-does-sugar-in-our-diet-affect-our-health/</w:t>
      </w:r>
    </w:p>
    <w:p>
      <w:pPr>
        <w:pStyle w:val="ListBullet"/>
      </w:pPr>
      <w:r>
        <w:t>The triglyceride/HDL ratio is a useful marker (of insulin resistance).</w:t>
      </w:r>
    </w:p>
    <w:p>
      <w:pPr>
        <w:pStyle w:val="ListBullet2"/>
      </w:pPr>
      <w:r>
        <w:t xml:space="preserve">McLaughlin, T. et al. (2003) 'Use of metabolic markers to identify overweight individuals who are insulin resistant', </w:t>
      </w:r>
      <w:r>
        <w:rPr>
          <w:i/>
        </w:rPr>
        <w:t>Annals of Internal Medicine</w:t>
      </w:r>
      <w:r>
        <w:t>, 139(10), pp. 802–809. doi:10.7326/0003-4819-139-10-200311180-00007</w:t>
      </w:r>
    </w:p>
    <w:p>
      <w:pPr>
        <w:pStyle w:val="ListBullet"/>
      </w:pPr>
      <w:r>
        <w:t>LDL is "not bad"; don't worry about high LDL if you have quit sugar, seed oils and processed food.</w:t>
      </w:r>
    </w:p>
    <w:p>
      <w:pPr>
        <w:pStyle w:val="ListBullet2"/>
      </w:pPr>
      <w:r>
        <w:t xml:space="preserve">Ference, B.A. et al. (2017) 'Low-density lipoproteins cause atherosclerotic cardiovascular disease. 1. Evidence from genetic, epidemiologic, and clinical studies. A consensus statement from the European Atherosclerosis Society Consensus Panel', </w:t>
      </w:r>
      <w:r>
        <w:rPr>
          <w:i/>
        </w:rPr>
        <w:t>European Heart Journal</w:t>
      </w:r>
      <w:r>
        <w:t>, 38(32), pp. 2459–2472. doi:10.1093/eurheartj/ehx144</w:t>
      </w:r>
    </w:p>
    <w:p>
      <w:pPr>
        <w:pStyle w:val="ListBullet2"/>
      </w:pPr>
      <w:r>
        <w:t xml:space="preserve">Cholesterol Treatment Trialists' (CTT) Collaboration (2010) 'Efficacy and safety of more intensive lowering of LDL cholesterol: a meta-analysis of data from 170,000 participants in 26 randomised trials', </w:t>
      </w:r>
      <w:r>
        <w:rPr>
          <w:i/>
        </w:rPr>
        <w:t>Lancet</w:t>
      </w:r>
      <w:r>
        <w:t>, 376(9753), pp. 1670–1681. doi:10.1016/S0140-6736(10)61350-5</w:t>
      </w:r>
    </w:p>
    <w:p>
      <w:pPr>
        <w:pStyle w:val="ListBullet"/>
      </w:pPr>
      <w:r>
        <w:t>For exercise, "little and often" is best; build strength.</w:t>
      </w:r>
    </w:p>
    <w:p>
      <w:pPr>
        <w:pStyle w:val="ListBullet2"/>
      </w:pPr>
      <w:r>
        <w:t xml:space="preserve">Cruz-Jentoft, A.J. et al. (2019) 'Sarcopenia: revised European consensus on definition and diagnosis', </w:t>
      </w:r>
      <w:r>
        <w:rPr>
          <w:i/>
        </w:rPr>
        <w:t>Age and Ageing</w:t>
      </w:r>
      <w:r>
        <w:t>, 48(1), pp. 16–31. doi:10.1093/ageing/afy169</w:t>
      </w:r>
    </w:p>
    <w:p>
      <w:pPr>
        <w:pStyle w:val="ListBullet2"/>
      </w:pPr>
      <w:r>
        <w:t xml:space="preserve">Cermak, N.M. et al. (2012) 'Protein supplementation augments the adaptive response of skeletal muscle to resistance-type exercise training: a meta-analysis', </w:t>
      </w:r>
      <w:r>
        <w:rPr>
          <w:i/>
        </w:rPr>
        <w:t>American Journal of Clinical Nutrition</w:t>
      </w:r>
      <w:r>
        <w:t>, 96(6), pp. 1454–1464. doi:10.3945/ajcn.112.037556</w:t>
      </w:r>
    </w:p>
    <w:p>
      <w:pPr>
        <w:pStyle w:val="Heading1"/>
      </w:pPr>
      <w:r>
        <w:t>Page 90 — Summary (continued)</w:t>
      </w:r>
    </w:p>
    <w:p>
      <w:pPr>
        <w:pStyle w:val="ListBullet"/>
      </w:pPr>
      <w:r>
        <w:t>Keep carbohydrate between 20 and 100 g.</w:t>
      </w:r>
    </w:p>
    <w:p>
      <w:pPr>
        <w:pStyle w:val="ListBullet2"/>
      </w:pPr>
      <w:r>
        <w:t xml:space="preserve">Feinman, R.D. et al. (2015) 'Dietary carbohydrate restriction as the first approach in diabetes management: critical review and evidence base', </w:t>
      </w:r>
      <w:r>
        <w:rPr>
          <w:i/>
        </w:rPr>
        <w:t>Nutrition</w:t>
      </w:r>
      <w:r>
        <w:t>, 31(1), pp. 1–13. doi:10.1016/j.nut.2014.06.011</w:t>
      </w:r>
    </w:p>
    <w:p>
      <w:pPr>
        <w:pStyle w:val="ListBullet"/>
      </w:pPr>
      <w:r>
        <w:t>One bad night's sleep can significantly raise insulin.</w:t>
      </w:r>
    </w:p>
    <w:p>
      <w:pPr>
        <w:pStyle w:val="ListBullet2"/>
      </w:pPr>
      <w:r>
        <w:t xml:space="preserve">Donga, E. et al. (2010) 'A single night of partial sleep deprivation induces insulin resistance in multiple metabolic pathways in healthy subjects', </w:t>
      </w:r>
      <w:r>
        <w:rPr>
          <w:i/>
        </w:rPr>
        <w:t>Journal of Clinical Endocrinology &amp; Metabolism</w:t>
      </w:r>
      <w:r>
        <w:t>, 95(6), pp. 2963–2968. doi:10.1210/jc.2009-2430</w:t>
      </w:r>
    </w:p>
    <w:p>
      <w:pPr>
        <w:pStyle w:val="ListBullet"/>
      </w:pPr>
      <w:r>
        <w:t>Avoid foods with more than 5 ingredients.</w:t>
      </w:r>
    </w:p>
    <w:p>
      <w:pPr>
        <w:pStyle w:val="ListBullet2"/>
      </w:pPr>
      <w:r>
        <w:t xml:space="preserve">Hall, K.D. et al. (2019) 'Ultra-processed diets cause excess calorie intake and weight gain: an inpatient randomized controlled trial of ad libitum food intake', </w:t>
      </w:r>
      <w:r>
        <w:rPr>
          <w:i/>
        </w:rPr>
        <w:t>Cell Metabolism</w:t>
      </w:r>
      <w:r>
        <w:t>, 30(1), pp. 67–77.e3. doi:10.1016/j.cmet.2019.05.008</w:t>
      </w:r>
    </w:p>
    <w:p>
      <w:pPr>
        <w:pStyle w:val="ListBullet"/>
      </w:pPr>
      <w:r>
        <w:t>Vitamin D3 matters, especially in winter and for people with darker skin.</w:t>
      </w:r>
    </w:p>
    <w:p>
      <w:pPr>
        <w:pStyle w:val="ListBullet2"/>
      </w:pPr>
      <w:r>
        <w:t xml:space="preserve">Scientific Advisory Committee on Nutrition (2016) </w:t>
      </w:r>
      <w:r>
        <w:rPr>
          <w:i/>
        </w:rPr>
        <w:t>Vitamin D and Health</w:t>
      </w:r>
      <w:r>
        <w:t>. London: TSO. Available at: https://www.gov.uk/government/publications/sacn-vitamin-d-and-health-report</w:t>
      </w:r>
    </w:p>
    <w:p>
      <w:pPr>
        <w:pStyle w:val="ListBullet2"/>
      </w:pPr>
      <w:r>
        <w:t xml:space="preserve">NHS (n.d.) </w:t>
      </w:r>
      <w:r>
        <w:rPr>
          <w:i/>
        </w:rPr>
        <w:t>Vitamin D</w:t>
      </w:r>
      <w:r>
        <w:t>. Available at: https://www.nhs.uk/conditions/vitamins-and-minerals/vitamin-d/</w:t>
      </w:r>
    </w:p>
    <w:p>
      <w:pPr>
        <w:pStyle w:val="ListBullet"/>
      </w:pPr>
      <w:r>
        <w:t>Muscle cramps often signal a need for magnesium.</w:t>
      </w:r>
    </w:p>
    <w:p>
      <w:pPr>
        <w:pStyle w:val="ListBullet2"/>
      </w:pPr>
      <w:r>
        <w:t xml:space="preserve">Garrison, S.R. et al. (2020) 'Magnesium for skeletal muscle cramps', </w:t>
      </w:r>
      <w:r>
        <w:rPr>
          <w:i/>
        </w:rPr>
        <w:t>Cochrane Database of Systematic Reviews</w:t>
      </w:r>
      <w:r>
        <w:t>, 9, CD009402. doi:10.1002/14651858.CD009402.pub3</w:t>
      </w:r>
    </w:p>
    <w:p>
      <w:pPr>
        <w:pStyle w:val="ListBullet"/>
      </w:pPr>
      <w:r>
        <w:t>Fibre is not essential.</w:t>
      </w:r>
    </w:p>
    <w:p>
      <w:pPr>
        <w:pStyle w:val="ListBullet2"/>
      </w:pPr>
      <w:r>
        <w:t xml:space="preserve">Institute of Medicine (2005) </w:t>
      </w:r>
      <w:r>
        <w:rPr>
          <w:i/>
        </w:rPr>
        <w:t>Dietary Reference Intakes for Energy, Carbohydrate, Fiber, Fat, Fatty Acids, Cholesterol, Protein, and Amino Acids</w:t>
      </w:r>
      <w:r>
        <w:t>. Washington, DC: National Academies Press. doi:10.17226/10490</w:t>
      </w:r>
    </w:p>
    <w:p>
      <w:pPr>
        <w:pStyle w:val="ListBullet2"/>
      </w:pPr>
      <w:r>
        <w:t xml:space="preserve">Reynolds, A. et al. (2019) 'Carbohydrate quality and human health: a series of systematic reviews and meta-analyses', </w:t>
      </w:r>
      <w:r>
        <w:rPr>
          <w:i/>
        </w:rPr>
        <w:t>Lancet</w:t>
      </w:r>
      <w:r>
        <w:t>, 393(10170), pp. 434–445. doi:10.1016/S0140-6736(18)31809-9</w:t>
      </w:r>
    </w:p>
    <w:p>
      <w:pPr>
        <w:pStyle w:val="ListBullet"/>
      </w:pPr>
      <w:r>
        <w:t>BBC report of a Dorset woman who died aged 112 and loved cream and butter.</w:t>
      </w:r>
    </w:p>
    <w:p>
      <w:pPr>
        <w:pStyle w:val="ListBullet2"/>
      </w:pPr>
      <w:r>
        <w:t>BBC News (2020) 'Joan Hocquard: Oldest person in Britain dies aged 112', 25 October. Available at: https://www.bbc.co.uk/news/uk-england-dorset-54681140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" w:hAnsi="Helvetica" w:eastAsia="Helvetica" w:cs="Helvetic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Helvetica" w:hAnsi="Helvetica" w:eastAsia="Helvetica" w:cs="Helvetica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Helvetica" w:hAnsi="Helvetica" w:eastAsia="Helvetica" w:cs="Helvetica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Helvetica" w:hAnsi="Helvetica" w:eastAsia="Helvetica" w:cs="Helvetica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Helvetica" w:hAnsi="Helvetica" w:eastAsia="Helvetica" w:cs="Helvetic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Helvetica" w:hAnsi="Helvetica" w:eastAsia="Helvetica" w:cs="Helvetica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Helvetica" w:hAnsi="Helvetica" w:eastAsia="Helvetica" w:cs="Helvetica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Helvetica" w:hAnsi="Helvetica" w:eastAsia="Helvetica" w:cs="Helvetica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Helvetica" w:hAnsi="Helvetica" w:eastAsia="Helvetica" w:cs="Helvetic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Helvetica" w:hAnsi="Helvetica" w:eastAsia="Helvetica" w:cs="Helveti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